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CB55" w14:textId="77777777" w:rsidR="00307BAE" w:rsidRDefault="00307BAE" w:rsidP="007A49EB">
      <w:pPr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7A49EB" w:rsidRDefault="00F50634" w:rsidP="007A49EB">
      <w:pPr>
        <w:jc w:val="center"/>
        <w:rPr>
          <w:b/>
        </w:rPr>
      </w:pPr>
      <w:r w:rsidRPr="007A49EB">
        <w:rPr>
          <w:b/>
        </w:rPr>
        <w:t>Society for Technical Communication</w:t>
      </w:r>
    </w:p>
    <w:p w14:paraId="0F20287E" w14:textId="698253E1" w:rsidR="00F50634" w:rsidRDefault="00E0108A" w:rsidP="007A49EB">
      <w:pPr>
        <w:jc w:val="center"/>
        <w:rPr>
          <w:b/>
        </w:rPr>
      </w:pPr>
      <w:r>
        <w:rPr>
          <w:b/>
        </w:rPr>
        <w:t>Board of Directors</w:t>
      </w:r>
      <w:r w:rsidR="004845FD">
        <w:rPr>
          <w:b/>
        </w:rPr>
        <w:t xml:space="preserve"> Meeting</w:t>
      </w:r>
      <w:r w:rsidR="00BB4231">
        <w:rPr>
          <w:b/>
        </w:rPr>
        <w:t xml:space="preserve"> </w:t>
      </w:r>
      <w:r w:rsidR="008533BF">
        <w:rPr>
          <w:b/>
        </w:rPr>
        <w:t>Summary</w:t>
      </w:r>
    </w:p>
    <w:p w14:paraId="5FBE2EEE" w14:textId="29E33591" w:rsidR="009B0EC0" w:rsidRPr="007A49EB" w:rsidRDefault="008C4E82" w:rsidP="007A49EB">
      <w:pPr>
        <w:jc w:val="center"/>
        <w:rPr>
          <w:b/>
        </w:rPr>
      </w:pPr>
      <w:r>
        <w:rPr>
          <w:b/>
        </w:rPr>
        <w:t>18 December</w:t>
      </w:r>
      <w:r w:rsidR="00205EB2">
        <w:rPr>
          <w:b/>
        </w:rPr>
        <w:t xml:space="preserve"> 2019</w:t>
      </w:r>
      <w:r w:rsidR="00A26CD6">
        <w:rPr>
          <w:b/>
        </w:rPr>
        <w:t xml:space="preserve"> - Webinar</w:t>
      </w:r>
    </w:p>
    <w:p w14:paraId="68B5A0B0" w14:textId="77777777" w:rsidR="005C07F2" w:rsidRDefault="005C07F2" w:rsidP="005C07F2">
      <w:pPr>
        <w:pStyle w:val="Heading1"/>
        <w:rPr>
          <w:lang w:val="en-AU"/>
        </w:rPr>
      </w:pPr>
      <w:r>
        <w:rPr>
          <w:lang w:val="en-AU"/>
        </w:rPr>
        <w:t>Board</w:t>
      </w:r>
    </w:p>
    <w:p w14:paraId="1AE265C5" w14:textId="764F1974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Ben Woelk, President</w:t>
      </w:r>
    </w:p>
    <w:p w14:paraId="585023A0" w14:textId="53906DD3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Jane Wilson, Immediate Past President</w:t>
      </w:r>
    </w:p>
    <w:p w14:paraId="15739502" w14:textId="66D22D10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Kirsty Taylor, Secretary</w:t>
      </w:r>
    </w:p>
    <w:p w14:paraId="0E282613" w14:textId="2817B0DB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James Bousquet, Treasurer</w:t>
      </w:r>
    </w:p>
    <w:p w14:paraId="35497128" w14:textId="068B9155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Bethany Aguad, Director</w:t>
      </w:r>
    </w:p>
    <w:p w14:paraId="5D86E598" w14:textId="33532A51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Alisa Bonsignore, Director</w:t>
      </w:r>
    </w:p>
    <w:p w14:paraId="1B22DECC" w14:textId="188B475C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Todd DeLuca, Director</w:t>
      </w:r>
    </w:p>
    <w:p w14:paraId="23CA0523" w14:textId="323D5769" w:rsidR="005C07F2" w:rsidRDefault="005C07F2" w:rsidP="005C07F2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Laura Palmer, Director</w:t>
      </w:r>
    </w:p>
    <w:p w14:paraId="1833DF11" w14:textId="77777777" w:rsidR="005C07F2" w:rsidRDefault="005C07F2" w:rsidP="005C07F2">
      <w:pPr>
        <w:pStyle w:val="Heading1"/>
        <w:rPr>
          <w:lang w:val="en-AU"/>
        </w:rPr>
      </w:pPr>
      <w:r>
        <w:rPr>
          <w:lang w:val="en-AU"/>
        </w:rPr>
        <w:t>Office</w:t>
      </w:r>
    </w:p>
    <w:p w14:paraId="1901505E" w14:textId="33426A45" w:rsidR="005C07F2" w:rsidRDefault="005C07F2" w:rsidP="005C07F2">
      <w:pPr>
        <w:pStyle w:val="ListParagraph"/>
        <w:numPr>
          <w:ilvl w:val="0"/>
          <w:numId w:val="30"/>
        </w:numPr>
        <w:rPr>
          <w:lang w:val="en-AU"/>
        </w:rPr>
      </w:pPr>
      <w:r>
        <w:rPr>
          <w:lang w:val="en-AU"/>
        </w:rPr>
        <w:t>Liz Pohland, STC CEO</w:t>
      </w:r>
    </w:p>
    <w:p w14:paraId="66373713" w14:textId="61487239" w:rsidR="00A26CD6" w:rsidRDefault="00A26CD6" w:rsidP="00A26CD6">
      <w:pPr>
        <w:pStyle w:val="Heading1"/>
        <w:rPr>
          <w:lang w:val="en-AU"/>
        </w:rPr>
      </w:pPr>
      <w:r>
        <w:rPr>
          <w:lang w:val="en-AU"/>
        </w:rPr>
        <w:t>Apologies</w:t>
      </w:r>
    </w:p>
    <w:p w14:paraId="0DCFDFBF" w14:textId="77777777" w:rsidR="00A26CD6" w:rsidRDefault="00A26CD6" w:rsidP="00A26CD6">
      <w:pPr>
        <w:pStyle w:val="List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Craig Baehr, Vice-President</w:t>
      </w:r>
    </w:p>
    <w:p w14:paraId="63391148" w14:textId="17BC156B" w:rsidR="004B4172" w:rsidRDefault="00C42336" w:rsidP="003D063E">
      <w:pPr>
        <w:pStyle w:val="Heading1"/>
      </w:pPr>
      <w:r>
        <w:t>Agenda Items</w:t>
      </w:r>
    </w:p>
    <w:p w14:paraId="112925DD" w14:textId="6EC502EE" w:rsidR="003C5254" w:rsidRDefault="008F2D90" w:rsidP="008F2D90">
      <w:pPr>
        <w:pStyle w:val="ListParagraph"/>
        <w:numPr>
          <w:ilvl w:val="0"/>
          <w:numId w:val="28"/>
        </w:numPr>
      </w:pPr>
      <w:r>
        <w:t>CEO Report (</w:t>
      </w:r>
      <w:r w:rsidR="008C4E82">
        <w:t>20</w:t>
      </w:r>
      <w:r>
        <w:t xml:space="preserve"> mins)</w:t>
      </w:r>
    </w:p>
    <w:p w14:paraId="1CC5D044" w14:textId="4D8EAFA3" w:rsidR="008C4E82" w:rsidRDefault="008C4E82" w:rsidP="008F2D90">
      <w:pPr>
        <w:pStyle w:val="ListParagraph"/>
        <w:numPr>
          <w:ilvl w:val="0"/>
          <w:numId w:val="28"/>
        </w:numPr>
      </w:pPr>
      <w:r>
        <w:t>Education Committee charter (10 mins)</w:t>
      </w:r>
    </w:p>
    <w:p w14:paraId="75F4E55D" w14:textId="53146F61" w:rsidR="008C4E82" w:rsidRDefault="008C4E82" w:rsidP="008F2D90">
      <w:pPr>
        <w:pStyle w:val="ListParagraph"/>
        <w:numPr>
          <w:ilvl w:val="0"/>
          <w:numId w:val="28"/>
        </w:numPr>
      </w:pPr>
      <w:r>
        <w:t>BoK update – Liz Herman (15 mins)</w:t>
      </w:r>
    </w:p>
    <w:p w14:paraId="5201B195" w14:textId="4142C7C3" w:rsidR="008C4E82" w:rsidRDefault="008C4E82" w:rsidP="008F2D90">
      <w:pPr>
        <w:pStyle w:val="ListParagraph"/>
        <w:numPr>
          <w:ilvl w:val="0"/>
          <w:numId w:val="28"/>
        </w:numPr>
      </w:pPr>
      <w:r>
        <w:t>2020 Election Slate finali</w:t>
      </w:r>
      <w:r w:rsidR="00A26CD6">
        <w:t>s</w:t>
      </w:r>
      <w:r>
        <w:t>ation – Jane (10 mins)</w:t>
      </w:r>
    </w:p>
    <w:p w14:paraId="4C9D0EA5" w14:textId="77777777" w:rsidR="00717DED" w:rsidRDefault="00717DED" w:rsidP="00717DED">
      <w:pPr>
        <w:pStyle w:val="ListParagraph"/>
        <w:numPr>
          <w:ilvl w:val="0"/>
          <w:numId w:val="28"/>
        </w:numPr>
      </w:pPr>
      <w:r>
        <w:t xml:space="preserve">DCSA nominees (10 mins) </w:t>
      </w:r>
    </w:p>
    <w:p w14:paraId="6FE829FA" w14:textId="34DAC9F4" w:rsidR="008C4E82" w:rsidRDefault="008C4E82" w:rsidP="008F2D90">
      <w:pPr>
        <w:pStyle w:val="ListParagraph"/>
        <w:numPr>
          <w:ilvl w:val="0"/>
          <w:numId w:val="28"/>
        </w:numPr>
      </w:pPr>
      <w:r>
        <w:t>Budget (40 mins)</w:t>
      </w:r>
    </w:p>
    <w:p w14:paraId="5E533B8D" w14:textId="53ACD5E3" w:rsidR="00920CA1" w:rsidRDefault="00B153E2" w:rsidP="003C5254">
      <w:r>
        <w:lastRenderedPageBreak/>
        <w:t xml:space="preserve">The meeting was called to order at </w:t>
      </w:r>
      <w:r w:rsidR="00A26CD6">
        <w:t>4</w:t>
      </w:r>
      <w:r>
        <w:t>:30</w:t>
      </w:r>
      <w:r w:rsidR="00A26CD6">
        <w:t>p</w:t>
      </w:r>
      <w:r>
        <w:t xml:space="preserve">m. The agenda was approved. Mr Baehr was an apology for meeting. </w:t>
      </w:r>
      <w:r w:rsidR="00A26CD6">
        <w:t xml:space="preserve">There was no consent agenda. </w:t>
      </w:r>
    </w:p>
    <w:p w14:paraId="1B87BA64" w14:textId="2896563C" w:rsidR="00B153E2" w:rsidRDefault="00B153E2" w:rsidP="00B153E2">
      <w:pPr>
        <w:pStyle w:val="Heading1"/>
      </w:pPr>
      <w:r>
        <w:t>CEO Report</w:t>
      </w:r>
    </w:p>
    <w:p w14:paraId="2A76FD70" w14:textId="7AAD85BC" w:rsidR="00A26CD6" w:rsidRPr="00A26CD6" w:rsidRDefault="00A26CD6" w:rsidP="00A26CD6">
      <w:r>
        <w:t xml:space="preserve">Ms Pohland presented a report on activities of the society and its office. </w:t>
      </w:r>
    </w:p>
    <w:p w14:paraId="023F5470" w14:textId="47D8BD99" w:rsidR="00B153E2" w:rsidRDefault="00B153E2" w:rsidP="003C5254">
      <w:r>
        <w:t xml:space="preserve">Membership – currently at 826 members, down </w:t>
      </w:r>
      <w:r w:rsidR="00A26CD6">
        <w:t>by</w:t>
      </w:r>
      <w:r>
        <w:t xml:space="preserve"> 778 from last year. </w:t>
      </w:r>
      <w:r w:rsidR="00A26CD6">
        <w:t xml:space="preserve">In late 2018, the society offered a number of membership promotions. </w:t>
      </w:r>
    </w:p>
    <w:p w14:paraId="4CD69619" w14:textId="54FC00C9" w:rsidR="00B153E2" w:rsidRPr="00A26CD6" w:rsidRDefault="00B153E2" w:rsidP="003C5254">
      <w:pPr>
        <w:rPr>
          <w:b/>
          <w:bCs/>
        </w:rPr>
      </w:pPr>
      <w:r w:rsidRPr="00A26CD6">
        <w:rPr>
          <w:b/>
          <w:bCs/>
        </w:rPr>
        <w:t>Education</w:t>
      </w:r>
    </w:p>
    <w:p w14:paraId="62B6F32A" w14:textId="60EE6EC5" w:rsidR="00B153E2" w:rsidRDefault="00B153E2" w:rsidP="003C5254">
      <w:r>
        <w:t xml:space="preserve">Behind on revenue. Have Roundtable and a free webinar this week. 1,957 attendees with $88,046 in revenue. Have started interviews for the Education Manager and hoping someone will start in that position in mid to late January. </w:t>
      </w:r>
    </w:p>
    <w:p w14:paraId="2C34C5F2" w14:textId="37C43ACB" w:rsidR="00B153E2" w:rsidRPr="00A26CD6" w:rsidRDefault="000E435D" w:rsidP="003C5254">
      <w:pPr>
        <w:rPr>
          <w:b/>
          <w:bCs/>
        </w:rPr>
      </w:pPr>
      <w:r w:rsidRPr="00A26CD6">
        <w:rPr>
          <w:b/>
          <w:bCs/>
        </w:rPr>
        <w:t>Summit</w:t>
      </w:r>
    </w:p>
    <w:p w14:paraId="7E104333" w14:textId="134268D5" w:rsidR="000E435D" w:rsidRDefault="000E435D" w:rsidP="003C5254">
      <w:r>
        <w:t xml:space="preserve">Registration income is $46,558, ahead of 2018 by about $9k. </w:t>
      </w:r>
    </w:p>
    <w:p w14:paraId="75BC7C48" w14:textId="5CC966EA" w:rsidR="000E435D" w:rsidRPr="00A26CD6" w:rsidRDefault="000E435D" w:rsidP="003C5254">
      <w:pPr>
        <w:rPr>
          <w:b/>
          <w:bCs/>
        </w:rPr>
      </w:pPr>
      <w:r w:rsidRPr="00A26CD6">
        <w:rPr>
          <w:b/>
          <w:bCs/>
        </w:rPr>
        <w:t>Association Headquarters update</w:t>
      </w:r>
    </w:p>
    <w:p w14:paraId="357DF7A6" w14:textId="7C917413" w:rsidR="000E435D" w:rsidRDefault="000E435D" w:rsidP="003C5254">
      <w:r>
        <w:t xml:space="preserve">IT policy has been put in place for all passwords. </w:t>
      </w:r>
    </w:p>
    <w:p w14:paraId="61966B9F" w14:textId="731EE93F" w:rsidR="000E435D" w:rsidRDefault="000E435D" w:rsidP="003C5254">
      <w:r>
        <w:t xml:space="preserve">Diana Bright – Certification; Sarah Black is taking on publications role with Mr Cameron’s departure. Kira Jones is MarComm manager. Their details and STC emails will be online soon. </w:t>
      </w:r>
    </w:p>
    <w:p w14:paraId="1B1BB498" w14:textId="2233CB08" w:rsidR="000E435D" w:rsidRPr="00A26CD6" w:rsidRDefault="000E435D" w:rsidP="003C5254">
      <w:pPr>
        <w:rPr>
          <w:b/>
          <w:bCs/>
        </w:rPr>
      </w:pPr>
      <w:r w:rsidRPr="00A26CD6">
        <w:rPr>
          <w:b/>
          <w:bCs/>
        </w:rPr>
        <w:t>General updates</w:t>
      </w:r>
    </w:p>
    <w:p w14:paraId="3800BF28" w14:textId="03E708E8" w:rsidR="000E435D" w:rsidRDefault="000E435D" w:rsidP="003C5254">
      <w:r>
        <w:t xml:space="preserve">Director of Education PD has been posted, have received 40+ applicants including members and some prior staff. </w:t>
      </w:r>
    </w:p>
    <w:p w14:paraId="38F8A34A" w14:textId="4B294250" w:rsidR="000E435D" w:rsidRDefault="000E435D" w:rsidP="003C5254">
      <w:r>
        <w:t>R</w:t>
      </w:r>
      <w:r w:rsidR="00BE4AFB">
        <w:t>oundtable -</w:t>
      </w:r>
      <w:r>
        <w:t xml:space="preserve"> Ms Fox met with the AH team, </w:t>
      </w:r>
      <w:r w:rsidR="00A26CD6">
        <w:t xml:space="preserve">looking at </w:t>
      </w:r>
      <w:r>
        <w:t xml:space="preserve">marketing to non-members. Ms Fox is working on the 2020 themes and curators. </w:t>
      </w:r>
    </w:p>
    <w:p w14:paraId="7F6140F7" w14:textId="0F8714CA" w:rsidR="000E435D" w:rsidRDefault="000E435D" w:rsidP="000E435D">
      <w:pPr>
        <w:tabs>
          <w:tab w:val="left" w:pos="8352"/>
        </w:tabs>
      </w:pPr>
      <w:r>
        <w:t>CPTC Practitioner soft launched yesterday. The exam is open. The A</w:t>
      </w:r>
      <w:r w:rsidR="00BE4AFB">
        <w:t xml:space="preserve">ccredited </w:t>
      </w:r>
      <w:bookmarkStart w:id="0" w:name="_GoBack"/>
      <w:bookmarkEnd w:id="0"/>
      <w:r>
        <w:t xml:space="preserve">Training Organisations were informed they can take the exam and prepare to teach the course </w:t>
      </w:r>
    </w:p>
    <w:p w14:paraId="74D75581" w14:textId="777C91EA" w:rsidR="000E435D" w:rsidRDefault="000E435D" w:rsidP="000E435D">
      <w:pPr>
        <w:tabs>
          <w:tab w:val="left" w:pos="8352"/>
        </w:tabs>
      </w:pPr>
      <w:r>
        <w:t>STC office will be closed 25-26 December</w:t>
      </w:r>
      <w:r w:rsidR="00145AD5">
        <w:t xml:space="preserve"> and 1 Jan. </w:t>
      </w:r>
    </w:p>
    <w:p w14:paraId="66A13806" w14:textId="743235BA" w:rsidR="00145AD5" w:rsidRDefault="00145AD5" w:rsidP="000E435D">
      <w:pPr>
        <w:tabs>
          <w:tab w:val="left" w:pos="8352"/>
        </w:tabs>
        <w:rPr>
          <w:b/>
          <w:bCs/>
        </w:rPr>
      </w:pPr>
      <w:r w:rsidRPr="00145AD5">
        <w:rPr>
          <w:b/>
          <w:bCs/>
        </w:rPr>
        <w:t>Education Committee charter</w:t>
      </w:r>
    </w:p>
    <w:p w14:paraId="4C1ACC79" w14:textId="5562BF1F" w:rsidR="00145AD5" w:rsidRDefault="00145AD5" w:rsidP="000E435D">
      <w:pPr>
        <w:tabs>
          <w:tab w:val="left" w:pos="8352"/>
        </w:tabs>
      </w:pPr>
      <w:r>
        <w:t xml:space="preserve">Ms Palmer spoke with Guiseppe Getto this past week about what he’s learned about education with working on the new committee. Basics are popular. </w:t>
      </w:r>
      <w:r w:rsidR="00B61D30">
        <w:t>Topics that are not as popular include content strategy and UX/Usability.</w:t>
      </w:r>
      <w:r>
        <w:t xml:space="preserve"> Suspect due to most registrants being single-shop Tech Communicators, not big corporate teams working in those areas. </w:t>
      </w:r>
    </w:p>
    <w:p w14:paraId="24E30953" w14:textId="7A610D46" w:rsidR="00145AD5" w:rsidRDefault="00B61D30" w:rsidP="000E435D">
      <w:pPr>
        <w:tabs>
          <w:tab w:val="left" w:pos="8352"/>
        </w:tabs>
      </w:pPr>
      <w:r>
        <w:t>Ms Palmer shared some specific s</w:t>
      </w:r>
      <w:r w:rsidR="00145AD5">
        <w:t>uggestions</w:t>
      </w:r>
      <w:r>
        <w:t xml:space="preserve"> for education ideas and promotion. </w:t>
      </w:r>
    </w:p>
    <w:p w14:paraId="3CF7CC8D" w14:textId="1ED63050" w:rsidR="00145AD5" w:rsidRDefault="00E966CE" w:rsidP="00145AD5">
      <w:pPr>
        <w:tabs>
          <w:tab w:val="left" w:pos="8352"/>
        </w:tabs>
      </w:pPr>
      <w:r>
        <w:lastRenderedPageBreak/>
        <w:t>Education Committee charter</w:t>
      </w:r>
    </w:p>
    <w:p w14:paraId="1A0841A9" w14:textId="6FD214F4" w:rsidR="00E966CE" w:rsidRDefault="00E966CE" w:rsidP="00145AD5">
      <w:pPr>
        <w:tabs>
          <w:tab w:val="left" w:pos="8352"/>
        </w:tabs>
      </w:pPr>
      <w:r>
        <w:t xml:space="preserve">The draft charter was discussed. </w:t>
      </w:r>
      <w:r w:rsidR="00B61D30">
        <w:t xml:space="preserve">To be reviewed when </w:t>
      </w:r>
      <w:r>
        <w:t xml:space="preserve">the Director of Education is appointed. </w:t>
      </w:r>
    </w:p>
    <w:p w14:paraId="422B6EF6" w14:textId="77777777" w:rsidR="00A26CD6" w:rsidRDefault="00E966CE" w:rsidP="00145AD5">
      <w:pPr>
        <w:tabs>
          <w:tab w:val="left" w:pos="8352"/>
        </w:tabs>
      </w:pPr>
      <w:r>
        <w:t>Sch</w:t>
      </w:r>
      <w:r w:rsidR="00A26CD6">
        <w:t>ola</w:t>
      </w:r>
      <w:r>
        <w:t>rship committee</w:t>
      </w:r>
    </w:p>
    <w:p w14:paraId="44827451" w14:textId="73F58981" w:rsidR="00E966CE" w:rsidRDefault="00E966CE" w:rsidP="00145AD5">
      <w:pPr>
        <w:tabs>
          <w:tab w:val="left" w:pos="8352"/>
        </w:tabs>
      </w:pPr>
      <w:r>
        <w:t>Mr DeLuca provided some updates</w:t>
      </w:r>
      <w:r w:rsidR="00A26CD6">
        <w:t xml:space="preserve"> on the progress of the scholarship committee. </w:t>
      </w:r>
    </w:p>
    <w:p w14:paraId="3C38C76B" w14:textId="1F86D982" w:rsidR="00E966CE" w:rsidRDefault="00E966CE" w:rsidP="00145AD5">
      <w:pPr>
        <w:tabs>
          <w:tab w:val="left" w:pos="8352"/>
        </w:tabs>
      </w:pPr>
      <w:r>
        <w:t xml:space="preserve">Ms Liz Herman joined the meeting at </w:t>
      </w:r>
      <w:r w:rsidR="00711F6F">
        <w:t>5p</w:t>
      </w:r>
      <w:r>
        <w:t xml:space="preserve">m. </w:t>
      </w:r>
    </w:p>
    <w:p w14:paraId="63C49738" w14:textId="257C4DC0" w:rsidR="00E966CE" w:rsidRPr="00E966CE" w:rsidRDefault="00E966CE" w:rsidP="00145AD5">
      <w:pPr>
        <w:tabs>
          <w:tab w:val="left" w:pos="8352"/>
        </w:tabs>
        <w:rPr>
          <w:b/>
          <w:bCs/>
        </w:rPr>
      </w:pPr>
      <w:r w:rsidRPr="00E966CE">
        <w:rPr>
          <w:b/>
          <w:bCs/>
        </w:rPr>
        <w:t>BoK update</w:t>
      </w:r>
    </w:p>
    <w:p w14:paraId="2CBF8675" w14:textId="526C0578" w:rsidR="00B61D30" w:rsidRDefault="009F354F" w:rsidP="00B61D30">
      <w:pPr>
        <w:tabs>
          <w:tab w:val="left" w:pos="8352"/>
        </w:tabs>
      </w:pPr>
      <w:r>
        <w:t xml:space="preserve">Ms Herman provided an update on activities thus far. </w:t>
      </w:r>
    </w:p>
    <w:p w14:paraId="68DDB5A8" w14:textId="09BA36CE" w:rsidR="00E47327" w:rsidRDefault="00E47327" w:rsidP="00145AD5">
      <w:pPr>
        <w:tabs>
          <w:tab w:val="left" w:pos="8352"/>
        </w:tabs>
      </w:pPr>
      <w:r>
        <w:t xml:space="preserve">Ms Herman left the meeting at </w:t>
      </w:r>
      <w:r w:rsidR="00711F6F">
        <w:t>5</w:t>
      </w:r>
      <w:r>
        <w:t>:19</w:t>
      </w:r>
      <w:r w:rsidR="00711F6F">
        <w:t>p</w:t>
      </w:r>
      <w:r>
        <w:t xml:space="preserve">m. </w:t>
      </w:r>
    </w:p>
    <w:p w14:paraId="2ECDC30D" w14:textId="67AAC6BA" w:rsidR="00E47327" w:rsidRPr="00E47327" w:rsidRDefault="00E47327" w:rsidP="00145AD5">
      <w:pPr>
        <w:tabs>
          <w:tab w:val="left" w:pos="8352"/>
        </w:tabs>
        <w:rPr>
          <w:b/>
          <w:bCs/>
        </w:rPr>
      </w:pPr>
      <w:r w:rsidRPr="00E47327">
        <w:rPr>
          <w:b/>
          <w:bCs/>
        </w:rPr>
        <w:t>2020 Election Slate</w:t>
      </w:r>
    </w:p>
    <w:p w14:paraId="1D96BAF8" w14:textId="524C5E8C" w:rsidR="00E47327" w:rsidRDefault="00E47327" w:rsidP="00145AD5">
      <w:pPr>
        <w:tabs>
          <w:tab w:val="left" w:pos="8352"/>
        </w:tabs>
      </w:pPr>
      <w:r>
        <w:t xml:space="preserve">There have been no petitions against the preliminary slate. </w:t>
      </w:r>
    </w:p>
    <w:p w14:paraId="56D3FF6B" w14:textId="24F39393" w:rsidR="00E47327" w:rsidRPr="00E47327" w:rsidRDefault="00E47327" w:rsidP="00145AD5">
      <w:pPr>
        <w:tabs>
          <w:tab w:val="left" w:pos="8352"/>
        </w:tabs>
        <w:rPr>
          <w:i/>
          <w:iCs/>
        </w:rPr>
      </w:pPr>
      <w:r w:rsidRPr="00E47327">
        <w:rPr>
          <w:i/>
          <w:iCs/>
        </w:rPr>
        <w:t xml:space="preserve">Move that the board accept the final slate proposed by the Nominating Committee for the 2020 election. </w:t>
      </w:r>
    </w:p>
    <w:p w14:paraId="2F7123D4" w14:textId="37B46D99" w:rsidR="00E47327" w:rsidRDefault="00E47327" w:rsidP="00145AD5">
      <w:pPr>
        <w:tabs>
          <w:tab w:val="left" w:pos="8352"/>
        </w:tabs>
      </w:pPr>
      <w:r>
        <w:t xml:space="preserve">The motion was seconded. </w:t>
      </w:r>
    </w:p>
    <w:p w14:paraId="1FDD66DE" w14:textId="424BF33C" w:rsidR="00E47327" w:rsidRDefault="00E47327" w:rsidP="00145AD5">
      <w:pPr>
        <w:tabs>
          <w:tab w:val="left" w:pos="8352"/>
        </w:tabs>
      </w:pPr>
      <w:r>
        <w:t xml:space="preserve">Ms Taylor and Mr DeLuca recused themselves from voting on this motion. </w:t>
      </w:r>
    </w:p>
    <w:p w14:paraId="2C1E8AB7" w14:textId="6A9D80AF" w:rsidR="00E47327" w:rsidRDefault="00E47327" w:rsidP="00145AD5">
      <w:pPr>
        <w:tabs>
          <w:tab w:val="left" w:pos="8352"/>
        </w:tabs>
      </w:pPr>
      <w:r>
        <w:t xml:space="preserve">The motion passed. </w:t>
      </w:r>
    </w:p>
    <w:p w14:paraId="375EAD7D" w14:textId="2F1BF126" w:rsidR="00E47327" w:rsidRPr="00A26CD6" w:rsidRDefault="00A25AC6" w:rsidP="00145AD5">
      <w:pPr>
        <w:tabs>
          <w:tab w:val="left" w:pos="8352"/>
        </w:tabs>
        <w:rPr>
          <w:b/>
          <w:bCs/>
        </w:rPr>
      </w:pPr>
      <w:r w:rsidRPr="00A26CD6">
        <w:rPr>
          <w:b/>
          <w:bCs/>
        </w:rPr>
        <w:t>DCSA committee</w:t>
      </w:r>
    </w:p>
    <w:p w14:paraId="38C1E000" w14:textId="6EFDA001" w:rsidR="00A25AC6" w:rsidRDefault="00A25AC6" w:rsidP="00145AD5">
      <w:pPr>
        <w:tabs>
          <w:tab w:val="left" w:pos="8352"/>
        </w:tabs>
      </w:pPr>
      <w:r>
        <w:t xml:space="preserve">Ms Taylor presented the recommendations from the DCSA committee. Mr Woelk commented that one of the nominations is for SIG service, not chapter service. </w:t>
      </w:r>
    </w:p>
    <w:p w14:paraId="12F02F7E" w14:textId="650AC61B" w:rsidR="00A25AC6" w:rsidRDefault="00A25AC6" w:rsidP="00145AD5">
      <w:pPr>
        <w:tabs>
          <w:tab w:val="left" w:pos="8352"/>
        </w:tabs>
        <w:rPr>
          <w:i/>
          <w:iCs/>
        </w:rPr>
      </w:pPr>
      <w:r w:rsidRPr="00A25AC6">
        <w:rPr>
          <w:i/>
          <w:iCs/>
        </w:rPr>
        <w:t>Move that the board accept the recomme</w:t>
      </w:r>
      <w:r>
        <w:rPr>
          <w:i/>
          <w:iCs/>
        </w:rPr>
        <w:t>n</w:t>
      </w:r>
      <w:r w:rsidRPr="00A25AC6">
        <w:rPr>
          <w:i/>
          <w:iCs/>
        </w:rPr>
        <w:t xml:space="preserve">dations from the DCSA committee for DCSA and DSSA awards. </w:t>
      </w:r>
    </w:p>
    <w:p w14:paraId="095D2518" w14:textId="1312593A" w:rsidR="00A25AC6" w:rsidRDefault="00A25AC6" w:rsidP="00145AD5">
      <w:pPr>
        <w:tabs>
          <w:tab w:val="left" w:pos="8352"/>
        </w:tabs>
      </w:pPr>
      <w:r>
        <w:t xml:space="preserve">The motion was seconded. The motion passed. </w:t>
      </w:r>
    </w:p>
    <w:p w14:paraId="6705D009" w14:textId="6A36C27B" w:rsidR="00A25AC6" w:rsidRPr="008309C1" w:rsidRDefault="00A25AC6" w:rsidP="00145AD5">
      <w:pPr>
        <w:tabs>
          <w:tab w:val="left" w:pos="8352"/>
        </w:tabs>
        <w:rPr>
          <w:b/>
          <w:bCs/>
        </w:rPr>
      </w:pPr>
      <w:r w:rsidRPr="008309C1">
        <w:rPr>
          <w:b/>
          <w:bCs/>
        </w:rPr>
        <w:t xml:space="preserve">2020 Budget </w:t>
      </w:r>
    </w:p>
    <w:p w14:paraId="51CFD734" w14:textId="4DA87E63" w:rsidR="00A25AC6" w:rsidRDefault="00A25AC6" w:rsidP="00145AD5">
      <w:pPr>
        <w:tabs>
          <w:tab w:val="left" w:pos="8352"/>
        </w:tabs>
      </w:pPr>
      <w:r>
        <w:t xml:space="preserve">Ms Pohland presented an updated budget </w:t>
      </w:r>
      <w:r w:rsidR="008309C1">
        <w:t>after the initial discussion in</w:t>
      </w:r>
      <w:r w:rsidR="00A26CD6">
        <w:t xml:space="preserve"> the</w:t>
      </w:r>
      <w:r w:rsidR="008309C1">
        <w:t xml:space="preserve"> early November</w:t>
      </w:r>
      <w:r w:rsidR="00A26CD6">
        <w:t xml:space="preserve"> F2F meeting. </w:t>
      </w:r>
    </w:p>
    <w:p w14:paraId="519F1121" w14:textId="68E06364" w:rsidR="008309C1" w:rsidRDefault="00A26CD6" w:rsidP="00145AD5">
      <w:pPr>
        <w:tabs>
          <w:tab w:val="left" w:pos="8352"/>
        </w:tabs>
      </w:pPr>
      <w:r>
        <w:t>The board agreed to a</w:t>
      </w:r>
      <w:r w:rsidR="008309C1">
        <w:t xml:space="preserve">djust the governance budget to include an extra $200 per board member for the strategic planning extra day at the 2020 Summit. </w:t>
      </w:r>
    </w:p>
    <w:p w14:paraId="72BEE2B5" w14:textId="1FEDFB10" w:rsidR="008309C1" w:rsidRPr="0068166E" w:rsidRDefault="0068166E" w:rsidP="00145AD5">
      <w:pPr>
        <w:tabs>
          <w:tab w:val="left" w:pos="8352"/>
        </w:tabs>
        <w:rPr>
          <w:i/>
          <w:iCs/>
        </w:rPr>
      </w:pPr>
      <w:r w:rsidRPr="0068166E">
        <w:rPr>
          <w:i/>
          <w:iCs/>
        </w:rPr>
        <w:t xml:space="preserve">Move that the board accept the proposed budget for 2020. </w:t>
      </w:r>
    </w:p>
    <w:p w14:paraId="07C56870" w14:textId="1B0C96B7" w:rsidR="0068166E" w:rsidRDefault="0068166E" w:rsidP="00145AD5">
      <w:pPr>
        <w:tabs>
          <w:tab w:val="left" w:pos="8352"/>
        </w:tabs>
      </w:pPr>
      <w:r>
        <w:t xml:space="preserve">The motion was seconded. </w:t>
      </w:r>
    </w:p>
    <w:p w14:paraId="4CFE9BC8" w14:textId="77E43708" w:rsidR="00490FE6" w:rsidRDefault="00490FE6" w:rsidP="00145AD5">
      <w:pPr>
        <w:tabs>
          <w:tab w:val="left" w:pos="8352"/>
        </w:tabs>
      </w:pPr>
      <w:r>
        <w:lastRenderedPageBreak/>
        <w:t>The motion was amended.</w:t>
      </w:r>
    </w:p>
    <w:p w14:paraId="0920336F" w14:textId="4CD271CD" w:rsidR="00490FE6" w:rsidRDefault="00490FE6" w:rsidP="00145AD5">
      <w:pPr>
        <w:tabs>
          <w:tab w:val="left" w:pos="8352"/>
        </w:tabs>
        <w:rPr>
          <w:i/>
          <w:iCs/>
        </w:rPr>
      </w:pPr>
      <w:r w:rsidRPr="0068166E">
        <w:rPr>
          <w:i/>
          <w:iCs/>
        </w:rPr>
        <w:t>Move that the board accept the proposed budget for 2020</w:t>
      </w:r>
      <w:r>
        <w:rPr>
          <w:i/>
          <w:iCs/>
        </w:rPr>
        <w:t xml:space="preserve">, including an additional $200 per board member change to the board travel stipend for the 2020 Summit. </w:t>
      </w:r>
    </w:p>
    <w:p w14:paraId="4064A468" w14:textId="497FD18A" w:rsidR="00490FE6" w:rsidRDefault="00490FE6" w:rsidP="00D90628">
      <w:pPr>
        <w:tabs>
          <w:tab w:val="left" w:pos="2500"/>
        </w:tabs>
      </w:pPr>
      <w:r>
        <w:t xml:space="preserve">The motion passed. </w:t>
      </w:r>
      <w:r w:rsidR="00D90628">
        <w:tab/>
      </w:r>
    </w:p>
    <w:p w14:paraId="4C351488" w14:textId="449250C5" w:rsidR="00EC5CB4" w:rsidRPr="00490FE6" w:rsidRDefault="00EC5CB4" w:rsidP="00145AD5">
      <w:pPr>
        <w:tabs>
          <w:tab w:val="left" w:pos="8352"/>
        </w:tabs>
      </w:pPr>
      <w:r>
        <w:t xml:space="preserve">The meeting adjourned at </w:t>
      </w:r>
      <w:r w:rsidR="00A26CD6">
        <w:t>5</w:t>
      </w:r>
      <w:r>
        <w:t>:52</w:t>
      </w:r>
      <w:r w:rsidR="00A26CD6">
        <w:t>p</w:t>
      </w:r>
      <w:r>
        <w:t xml:space="preserve">m. </w:t>
      </w:r>
    </w:p>
    <w:sectPr w:rsidR="00EC5CB4" w:rsidRPr="0049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AE79" w14:textId="77777777" w:rsidR="009D1ED5" w:rsidRDefault="009D1ED5" w:rsidP="004237EE">
      <w:pPr>
        <w:spacing w:after="0" w:line="240" w:lineRule="auto"/>
      </w:pPr>
      <w:r>
        <w:separator/>
      </w:r>
    </w:p>
  </w:endnote>
  <w:endnote w:type="continuationSeparator" w:id="0">
    <w:p w14:paraId="674C1BFA" w14:textId="77777777" w:rsidR="009D1ED5" w:rsidRDefault="009D1ED5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83C6" w14:textId="77777777" w:rsidR="009D1ED5" w:rsidRDefault="009D1ED5" w:rsidP="004237EE">
      <w:pPr>
        <w:spacing w:after="0" w:line="240" w:lineRule="auto"/>
      </w:pPr>
      <w:r>
        <w:separator/>
      </w:r>
    </w:p>
  </w:footnote>
  <w:footnote w:type="continuationSeparator" w:id="0">
    <w:p w14:paraId="42F203A5" w14:textId="77777777" w:rsidR="009D1ED5" w:rsidRDefault="009D1ED5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5E3C"/>
    <w:multiLevelType w:val="hybridMultilevel"/>
    <w:tmpl w:val="0F3C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C7791"/>
    <w:multiLevelType w:val="hybridMultilevel"/>
    <w:tmpl w:val="5B123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82F4F"/>
    <w:multiLevelType w:val="hybridMultilevel"/>
    <w:tmpl w:val="669E186E"/>
    <w:lvl w:ilvl="0" w:tplc="3A428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742A"/>
    <w:multiLevelType w:val="hybridMultilevel"/>
    <w:tmpl w:val="7480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558DA"/>
    <w:multiLevelType w:val="hybridMultilevel"/>
    <w:tmpl w:val="73366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E0AFF"/>
    <w:multiLevelType w:val="hybridMultilevel"/>
    <w:tmpl w:val="7CD4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6"/>
  </w:num>
  <w:num w:numId="6">
    <w:abstractNumId w:val="9"/>
  </w:num>
  <w:num w:numId="7">
    <w:abstractNumId w:val="28"/>
  </w:num>
  <w:num w:numId="8">
    <w:abstractNumId w:val="7"/>
  </w:num>
  <w:num w:numId="9">
    <w:abstractNumId w:val="18"/>
  </w:num>
  <w:num w:numId="10">
    <w:abstractNumId w:val="24"/>
  </w:num>
  <w:num w:numId="11">
    <w:abstractNumId w:val="8"/>
  </w:num>
  <w:num w:numId="12">
    <w:abstractNumId w:val="6"/>
  </w:num>
  <w:num w:numId="13">
    <w:abstractNumId w:val="16"/>
  </w:num>
  <w:num w:numId="14">
    <w:abstractNumId w:val="14"/>
  </w:num>
  <w:num w:numId="15">
    <w:abstractNumId w:val="29"/>
  </w:num>
  <w:num w:numId="16">
    <w:abstractNumId w:val="12"/>
  </w:num>
  <w:num w:numId="17">
    <w:abstractNumId w:val="15"/>
  </w:num>
  <w:num w:numId="18">
    <w:abstractNumId w:val="20"/>
  </w:num>
  <w:num w:numId="19">
    <w:abstractNumId w:val="4"/>
  </w:num>
  <w:num w:numId="20">
    <w:abstractNumId w:val="25"/>
  </w:num>
  <w:num w:numId="21">
    <w:abstractNumId w:val="10"/>
  </w:num>
  <w:num w:numId="22">
    <w:abstractNumId w:val="19"/>
  </w:num>
  <w:num w:numId="23">
    <w:abstractNumId w:val="27"/>
  </w:num>
  <w:num w:numId="24">
    <w:abstractNumId w:val="11"/>
  </w:num>
  <w:num w:numId="25">
    <w:abstractNumId w:val="21"/>
  </w:num>
  <w:num w:numId="26">
    <w:abstractNumId w:val="13"/>
  </w:num>
  <w:num w:numId="27">
    <w:abstractNumId w:val="22"/>
  </w:num>
  <w:num w:numId="28">
    <w:abstractNumId w:val="17"/>
  </w:num>
  <w:num w:numId="29">
    <w:abstractNumId w:val="23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34"/>
    <w:rsid w:val="00002156"/>
    <w:rsid w:val="00002E00"/>
    <w:rsid w:val="00005D7D"/>
    <w:rsid w:val="00007CF4"/>
    <w:rsid w:val="000111C3"/>
    <w:rsid w:val="00015D09"/>
    <w:rsid w:val="000203E6"/>
    <w:rsid w:val="00021744"/>
    <w:rsid w:val="00021CD3"/>
    <w:rsid w:val="0002675A"/>
    <w:rsid w:val="000316D8"/>
    <w:rsid w:val="000340D4"/>
    <w:rsid w:val="00034ADE"/>
    <w:rsid w:val="00035586"/>
    <w:rsid w:val="000373D7"/>
    <w:rsid w:val="00046BB0"/>
    <w:rsid w:val="000529DD"/>
    <w:rsid w:val="00052F80"/>
    <w:rsid w:val="00053A67"/>
    <w:rsid w:val="0005643B"/>
    <w:rsid w:val="00057F84"/>
    <w:rsid w:val="000628CF"/>
    <w:rsid w:val="00062FBC"/>
    <w:rsid w:val="0006329B"/>
    <w:rsid w:val="00064076"/>
    <w:rsid w:val="00064088"/>
    <w:rsid w:val="0006555F"/>
    <w:rsid w:val="00073587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445E"/>
    <w:rsid w:val="000A7246"/>
    <w:rsid w:val="000A76B3"/>
    <w:rsid w:val="000A7BA2"/>
    <w:rsid w:val="000B1A63"/>
    <w:rsid w:val="000B3419"/>
    <w:rsid w:val="000B35AD"/>
    <w:rsid w:val="000B4148"/>
    <w:rsid w:val="000B7795"/>
    <w:rsid w:val="000C2FD0"/>
    <w:rsid w:val="000C4861"/>
    <w:rsid w:val="000D0186"/>
    <w:rsid w:val="000D0EFF"/>
    <w:rsid w:val="000D2D14"/>
    <w:rsid w:val="000D3BC2"/>
    <w:rsid w:val="000D7135"/>
    <w:rsid w:val="000D7E44"/>
    <w:rsid w:val="000E0232"/>
    <w:rsid w:val="000E1DBB"/>
    <w:rsid w:val="000E435D"/>
    <w:rsid w:val="000E4A50"/>
    <w:rsid w:val="000E7DB6"/>
    <w:rsid w:val="000F4879"/>
    <w:rsid w:val="000F4F7C"/>
    <w:rsid w:val="000F5686"/>
    <w:rsid w:val="000F6990"/>
    <w:rsid w:val="001002CB"/>
    <w:rsid w:val="0010067B"/>
    <w:rsid w:val="00101110"/>
    <w:rsid w:val="0010237A"/>
    <w:rsid w:val="00103787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6E1C"/>
    <w:rsid w:val="001174BA"/>
    <w:rsid w:val="00122A1B"/>
    <w:rsid w:val="00123282"/>
    <w:rsid w:val="00123562"/>
    <w:rsid w:val="00123978"/>
    <w:rsid w:val="00126EFB"/>
    <w:rsid w:val="00130183"/>
    <w:rsid w:val="00135DEB"/>
    <w:rsid w:val="00141406"/>
    <w:rsid w:val="00142135"/>
    <w:rsid w:val="00143E15"/>
    <w:rsid w:val="00145AD5"/>
    <w:rsid w:val="001501C6"/>
    <w:rsid w:val="00151429"/>
    <w:rsid w:val="00155234"/>
    <w:rsid w:val="00155370"/>
    <w:rsid w:val="00155A28"/>
    <w:rsid w:val="00155DCF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6477"/>
    <w:rsid w:val="00186A3F"/>
    <w:rsid w:val="001877CD"/>
    <w:rsid w:val="001915FE"/>
    <w:rsid w:val="00196B35"/>
    <w:rsid w:val="001A0C34"/>
    <w:rsid w:val="001A1232"/>
    <w:rsid w:val="001A3D02"/>
    <w:rsid w:val="001A574D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E4F"/>
    <w:rsid w:val="001C5348"/>
    <w:rsid w:val="001C594F"/>
    <w:rsid w:val="001C708B"/>
    <w:rsid w:val="001D00F3"/>
    <w:rsid w:val="001D15F3"/>
    <w:rsid w:val="001D3E7C"/>
    <w:rsid w:val="001D6961"/>
    <w:rsid w:val="001E340F"/>
    <w:rsid w:val="001E3C3C"/>
    <w:rsid w:val="001E6713"/>
    <w:rsid w:val="001F1383"/>
    <w:rsid w:val="001F18FB"/>
    <w:rsid w:val="001F33AE"/>
    <w:rsid w:val="001F7076"/>
    <w:rsid w:val="00205EB2"/>
    <w:rsid w:val="00207686"/>
    <w:rsid w:val="00210C75"/>
    <w:rsid w:val="00221844"/>
    <w:rsid w:val="00222720"/>
    <w:rsid w:val="00223D37"/>
    <w:rsid w:val="00226637"/>
    <w:rsid w:val="002266A3"/>
    <w:rsid w:val="0023002C"/>
    <w:rsid w:val="00233655"/>
    <w:rsid w:val="00233C5A"/>
    <w:rsid w:val="00236EFE"/>
    <w:rsid w:val="00237C68"/>
    <w:rsid w:val="00240E17"/>
    <w:rsid w:val="0024261E"/>
    <w:rsid w:val="00247DC5"/>
    <w:rsid w:val="00252F22"/>
    <w:rsid w:val="00254E33"/>
    <w:rsid w:val="00255BE0"/>
    <w:rsid w:val="00255FD3"/>
    <w:rsid w:val="0026041C"/>
    <w:rsid w:val="0026066C"/>
    <w:rsid w:val="002629DF"/>
    <w:rsid w:val="002644E5"/>
    <w:rsid w:val="0026661F"/>
    <w:rsid w:val="002679E6"/>
    <w:rsid w:val="0027074D"/>
    <w:rsid w:val="00274660"/>
    <w:rsid w:val="0027595E"/>
    <w:rsid w:val="00275A17"/>
    <w:rsid w:val="0028075D"/>
    <w:rsid w:val="0028195C"/>
    <w:rsid w:val="00281CA7"/>
    <w:rsid w:val="00282A65"/>
    <w:rsid w:val="00287A71"/>
    <w:rsid w:val="00294216"/>
    <w:rsid w:val="002A1527"/>
    <w:rsid w:val="002A2A04"/>
    <w:rsid w:val="002A72EF"/>
    <w:rsid w:val="002B035C"/>
    <w:rsid w:val="002B66B5"/>
    <w:rsid w:val="002B7E73"/>
    <w:rsid w:val="002C09D8"/>
    <w:rsid w:val="002C31B1"/>
    <w:rsid w:val="002C5E74"/>
    <w:rsid w:val="002D008F"/>
    <w:rsid w:val="002D0696"/>
    <w:rsid w:val="002D0B4B"/>
    <w:rsid w:val="002D218A"/>
    <w:rsid w:val="002D241F"/>
    <w:rsid w:val="002D32C0"/>
    <w:rsid w:val="002D3E33"/>
    <w:rsid w:val="002E0AF0"/>
    <w:rsid w:val="002E293F"/>
    <w:rsid w:val="002E4C4D"/>
    <w:rsid w:val="002E51AF"/>
    <w:rsid w:val="002F0D38"/>
    <w:rsid w:val="002F271D"/>
    <w:rsid w:val="002F5BD4"/>
    <w:rsid w:val="003027C6"/>
    <w:rsid w:val="00304F2D"/>
    <w:rsid w:val="00306D29"/>
    <w:rsid w:val="00307BAE"/>
    <w:rsid w:val="003101A4"/>
    <w:rsid w:val="003135CD"/>
    <w:rsid w:val="003161B7"/>
    <w:rsid w:val="00323393"/>
    <w:rsid w:val="00325BE5"/>
    <w:rsid w:val="0032633E"/>
    <w:rsid w:val="0033031E"/>
    <w:rsid w:val="00335D4F"/>
    <w:rsid w:val="00336C0A"/>
    <w:rsid w:val="00341DDB"/>
    <w:rsid w:val="00342300"/>
    <w:rsid w:val="003465FE"/>
    <w:rsid w:val="003507F3"/>
    <w:rsid w:val="003517CA"/>
    <w:rsid w:val="003530D6"/>
    <w:rsid w:val="003537DB"/>
    <w:rsid w:val="0035539E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76EDA"/>
    <w:rsid w:val="003802AA"/>
    <w:rsid w:val="003859D5"/>
    <w:rsid w:val="00385F4F"/>
    <w:rsid w:val="0039422A"/>
    <w:rsid w:val="003943EF"/>
    <w:rsid w:val="003A3420"/>
    <w:rsid w:val="003A5B02"/>
    <w:rsid w:val="003B0366"/>
    <w:rsid w:val="003B169E"/>
    <w:rsid w:val="003B2F91"/>
    <w:rsid w:val="003B5708"/>
    <w:rsid w:val="003C0962"/>
    <w:rsid w:val="003C2728"/>
    <w:rsid w:val="003C30B7"/>
    <w:rsid w:val="003C346E"/>
    <w:rsid w:val="003C4F76"/>
    <w:rsid w:val="003C5254"/>
    <w:rsid w:val="003D063E"/>
    <w:rsid w:val="003D0DB4"/>
    <w:rsid w:val="003D2B9F"/>
    <w:rsid w:val="003D4BF9"/>
    <w:rsid w:val="003E2E06"/>
    <w:rsid w:val="003E3216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590C"/>
    <w:rsid w:val="00456C93"/>
    <w:rsid w:val="004573CF"/>
    <w:rsid w:val="004625E9"/>
    <w:rsid w:val="0046438F"/>
    <w:rsid w:val="004669F3"/>
    <w:rsid w:val="0047238F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0FE6"/>
    <w:rsid w:val="00494AE8"/>
    <w:rsid w:val="00495945"/>
    <w:rsid w:val="00496FE3"/>
    <w:rsid w:val="004979A2"/>
    <w:rsid w:val="00497C44"/>
    <w:rsid w:val="004A0676"/>
    <w:rsid w:val="004A0D20"/>
    <w:rsid w:val="004A6CEE"/>
    <w:rsid w:val="004B4172"/>
    <w:rsid w:val="004B5729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591C"/>
    <w:rsid w:val="004D7220"/>
    <w:rsid w:val="004D73CB"/>
    <w:rsid w:val="004D7A26"/>
    <w:rsid w:val="004D7DD5"/>
    <w:rsid w:val="004E169A"/>
    <w:rsid w:val="004E2B2F"/>
    <w:rsid w:val="004E2E0B"/>
    <w:rsid w:val="004E32BA"/>
    <w:rsid w:val="004E4A75"/>
    <w:rsid w:val="004E5404"/>
    <w:rsid w:val="004E7794"/>
    <w:rsid w:val="004F0FA5"/>
    <w:rsid w:val="004F242E"/>
    <w:rsid w:val="004F6C7B"/>
    <w:rsid w:val="004F7161"/>
    <w:rsid w:val="004F78E7"/>
    <w:rsid w:val="0050111C"/>
    <w:rsid w:val="0050362F"/>
    <w:rsid w:val="00506EA7"/>
    <w:rsid w:val="005111B6"/>
    <w:rsid w:val="005154DD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7068C"/>
    <w:rsid w:val="0057215A"/>
    <w:rsid w:val="00572443"/>
    <w:rsid w:val="00574180"/>
    <w:rsid w:val="00583561"/>
    <w:rsid w:val="0058534B"/>
    <w:rsid w:val="0058736F"/>
    <w:rsid w:val="005873CB"/>
    <w:rsid w:val="00591030"/>
    <w:rsid w:val="00594175"/>
    <w:rsid w:val="00596A32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07F2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04E"/>
    <w:rsid w:val="005E43F9"/>
    <w:rsid w:val="005E6260"/>
    <w:rsid w:val="005E6E21"/>
    <w:rsid w:val="005E7335"/>
    <w:rsid w:val="005E7417"/>
    <w:rsid w:val="005E78C9"/>
    <w:rsid w:val="005F0895"/>
    <w:rsid w:val="005F2570"/>
    <w:rsid w:val="005F6624"/>
    <w:rsid w:val="005F749C"/>
    <w:rsid w:val="006004E8"/>
    <w:rsid w:val="00604E81"/>
    <w:rsid w:val="00611188"/>
    <w:rsid w:val="00612F5D"/>
    <w:rsid w:val="00612F98"/>
    <w:rsid w:val="00613371"/>
    <w:rsid w:val="00613AE4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47F61"/>
    <w:rsid w:val="006504E3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66E"/>
    <w:rsid w:val="00681A1E"/>
    <w:rsid w:val="006875F7"/>
    <w:rsid w:val="00694C22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64ED"/>
    <w:rsid w:val="006B7238"/>
    <w:rsid w:val="006B7AE4"/>
    <w:rsid w:val="006C15F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D7902"/>
    <w:rsid w:val="006E1138"/>
    <w:rsid w:val="006E2511"/>
    <w:rsid w:val="006E5E49"/>
    <w:rsid w:val="006F0D9C"/>
    <w:rsid w:val="006F330C"/>
    <w:rsid w:val="006F3427"/>
    <w:rsid w:val="006F5056"/>
    <w:rsid w:val="00700673"/>
    <w:rsid w:val="00701F1C"/>
    <w:rsid w:val="00702871"/>
    <w:rsid w:val="00704C2F"/>
    <w:rsid w:val="00705C4F"/>
    <w:rsid w:val="0071182C"/>
    <w:rsid w:val="00711C5A"/>
    <w:rsid w:val="00711F6F"/>
    <w:rsid w:val="00712680"/>
    <w:rsid w:val="0071526B"/>
    <w:rsid w:val="007164AC"/>
    <w:rsid w:val="00717217"/>
    <w:rsid w:val="00717DED"/>
    <w:rsid w:val="007213F0"/>
    <w:rsid w:val="00723091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CDE"/>
    <w:rsid w:val="00763D0D"/>
    <w:rsid w:val="0076659C"/>
    <w:rsid w:val="00766ED4"/>
    <w:rsid w:val="007674C1"/>
    <w:rsid w:val="00767FE1"/>
    <w:rsid w:val="0077043C"/>
    <w:rsid w:val="00770BDA"/>
    <w:rsid w:val="007723B8"/>
    <w:rsid w:val="00774961"/>
    <w:rsid w:val="00774A0A"/>
    <w:rsid w:val="007804BD"/>
    <w:rsid w:val="00781B9A"/>
    <w:rsid w:val="00781FB9"/>
    <w:rsid w:val="00782E57"/>
    <w:rsid w:val="00790646"/>
    <w:rsid w:val="00790E5B"/>
    <w:rsid w:val="00793FAF"/>
    <w:rsid w:val="007955CA"/>
    <w:rsid w:val="007976B9"/>
    <w:rsid w:val="007A1535"/>
    <w:rsid w:val="007A4105"/>
    <w:rsid w:val="007A49EB"/>
    <w:rsid w:val="007A77F0"/>
    <w:rsid w:val="007A79F7"/>
    <w:rsid w:val="007B04D0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2AC3"/>
    <w:rsid w:val="00802D31"/>
    <w:rsid w:val="0080385F"/>
    <w:rsid w:val="0080623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09C1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47B1C"/>
    <w:rsid w:val="008533BF"/>
    <w:rsid w:val="00853C6A"/>
    <w:rsid w:val="00854539"/>
    <w:rsid w:val="00854C62"/>
    <w:rsid w:val="008564E7"/>
    <w:rsid w:val="00856B7A"/>
    <w:rsid w:val="00856BB4"/>
    <w:rsid w:val="00860EA7"/>
    <w:rsid w:val="008613A1"/>
    <w:rsid w:val="0086325E"/>
    <w:rsid w:val="0086359B"/>
    <w:rsid w:val="008665CA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5276"/>
    <w:rsid w:val="008859D6"/>
    <w:rsid w:val="00885B95"/>
    <w:rsid w:val="00886A5E"/>
    <w:rsid w:val="00886B3E"/>
    <w:rsid w:val="0089258F"/>
    <w:rsid w:val="00893A93"/>
    <w:rsid w:val="008A1225"/>
    <w:rsid w:val="008A45B1"/>
    <w:rsid w:val="008A6DB8"/>
    <w:rsid w:val="008A7690"/>
    <w:rsid w:val="008B3C7C"/>
    <w:rsid w:val="008B4A01"/>
    <w:rsid w:val="008B4E6F"/>
    <w:rsid w:val="008B55DC"/>
    <w:rsid w:val="008C265C"/>
    <w:rsid w:val="008C3536"/>
    <w:rsid w:val="008C4E82"/>
    <w:rsid w:val="008C5B8E"/>
    <w:rsid w:val="008C76D9"/>
    <w:rsid w:val="008D4DF7"/>
    <w:rsid w:val="008D5652"/>
    <w:rsid w:val="008D5CBA"/>
    <w:rsid w:val="008D74D0"/>
    <w:rsid w:val="008E7086"/>
    <w:rsid w:val="008F0C0B"/>
    <w:rsid w:val="008F2D90"/>
    <w:rsid w:val="008F4DD1"/>
    <w:rsid w:val="008F5AC6"/>
    <w:rsid w:val="008F63ED"/>
    <w:rsid w:val="00906B17"/>
    <w:rsid w:val="00907588"/>
    <w:rsid w:val="00912E1C"/>
    <w:rsid w:val="00915BEE"/>
    <w:rsid w:val="00920392"/>
    <w:rsid w:val="00920CA1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1DF3"/>
    <w:rsid w:val="00952243"/>
    <w:rsid w:val="009523A8"/>
    <w:rsid w:val="00952909"/>
    <w:rsid w:val="00953B82"/>
    <w:rsid w:val="00954665"/>
    <w:rsid w:val="009550E9"/>
    <w:rsid w:val="00956B7D"/>
    <w:rsid w:val="00956D41"/>
    <w:rsid w:val="00956F26"/>
    <w:rsid w:val="00960151"/>
    <w:rsid w:val="00961051"/>
    <w:rsid w:val="0096252C"/>
    <w:rsid w:val="00963376"/>
    <w:rsid w:val="00967BD0"/>
    <w:rsid w:val="00970C50"/>
    <w:rsid w:val="009715BF"/>
    <w:rsid w:val="0097234F"/>
    <w:rsid w:val="009744BD"/>
    <w:rsid w:val="009748F3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D8F"/>
    <w:rsid w:val="009C07FB"/>
    <w:rsid w:val="009C2AA2"/>
    <w:rsid w:val="009C393F"/>
    <w:rsid w:val="009C6CDD"/>
    <w:rsid w:val="009D0496"/>
    <w:rsid w:val="009D1ED5"/>
    <w:rsid w:val="009D3848"/>
    <w:rsid w:val="009D3B5E"/>
    <w:rsid w:val="009D3E26"/>
    <w:rsid w:val="009D4B17"/>
    <w:rsid w:val="009D5055"/>
    <w:rsid w:val="009D5EF9"/>
    <w:rsid w:val="009D66B0"/>
    <w:rsid w:val="009E028C"/>
    <w:rsid w:val="009E2AF3"/>
    <w:rsid w:val="009E2F63"/>
    <w:rsid w:val="009E3613"/>
    <w:rsid w:val="009E53B7"/>
    <w:rsid w:val="009E5601"/>
    <w:rsid w:val="009E5C22"/>
    <w:rsid w:val="009E5C82"/>
    <w:rsid w:val="009F05E1"/>
    <w:rsid w:val="009F204A"/>
    <w:rsid w:val="009F285A"/>
    <w:rsid w:val="009F354F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327C"/>
    <w:rsid w:val="00A14EF5"/>
    <w:rsid w:val="00A167E0"/>
    <w:rsid w:val="00A16A7F"/>
    <w:rsid w:val="00A173C7"/>
    <w:rsid w:val="00A20F31"/>
    <w:rsid w:val="00A239DB"/>
    <w:rsid w:val="00A24C99"/>
    <w:rsid w:val="00A25AC6"/>
    <w:rsid w:val="00A26CD6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6271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3620"/>
    <w:rsid w:val="00A9495B"/>
    <w:rsid w:val="00A94C52"/>
    <w:rsid w:val="00AA075E"/>
    <w:rsid w:val="00AA20D3"/>
    <w:rsid w:val="00AA2119"/>
    <w:rsid w:val="00AA333E"/>
    <w:rsid w:val="00AA7E03"/>
    <w:rsid w:val="00AB09FC"/>
    <w:rsid w:val="00AB16E6"/>
    <w:rsid w:val="00AB5956"/>
    <w:rsid w:val="00AB6A51"/>
    <w:rsid w:val="00AC3897"/>
    <w:rsid w:val="00AC52D8"/>
    <w:rsid w:val="00AC613B"/>
    <w:rsid w:val="00AD2A6D"/>
    <w:rsid w:val="00AD3644"/>
    <w:rsid w:val="00AD3661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0A0D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53E2"/>
    <w:rsid w:val="00B17CE1"/>
    <w:rsid w:val="00B2217E"/>
    <w:rsid w:val="00B2298A"/>
    <w:rsid w:val="00B2380C"/>
    <w:rsid w:val="00B25E5E"/>
    <w:rsid w:val="00B303A4"/>
    <w:rsid w:val="00B31A3F"/>
    <w:rsid w:val="00B33FF0"/>
    <w:rsid w:val="00B34851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1D30"/>
    <w:rsid w:val="00B62328"/>
    <w:rsid w:val="00B66C36"/>
    <w:rsid w:val="00B67786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04B"/>
    <w:rsid w:val="00BA3735"/>
    <w:rsid w:val="00BA7E6D"/>
    <w:rsid w:val="00BB1936"/>
    <w:rsid w:val="00BB2570"/>
    <w:rsid w:val="00BB39E0"/>
    <w:rsid w:val="00BB3BC9"/>
    <w:rsid w:val="00BB3E59"/>
    <w:rsid w:val="00BB4231"/>
    <w:rsid w:val="00BB4E80"/>
    <w:rsid w:val="00BB57A4"/>
    <w:rsid w:val="00BB5D6A"/>
    <w:rsid w:val="00BB66D1"/>
    <w:rsid w:val="00BC1CE3"/>
    <w:rsid w:val="00BC1EEA"/>
    <w:rsid w:val="00BC22E9"/>
    <w:rsid w:val="00BC7815"/>
    <w:rsid w:val="00BD03CE"/>
    <w:rsid w:val="00BD0E11"/>
    <w:rsid w:val="00BD1CF2"/>
    <w:rsid w:val="00BD263C"/>
    <w:rsid w:val="00BD39DE"/>
    <w:rsid w:val="00BD45FD"/>
    <w:rsid w:val="00BD46D5"/>
    <w:rsid w:val="00BD58E9"/>
    <w:rsid w:val="00BD64C8"/>
    <w:rsid w:val="00BE054A"/>
    <w:rsid w:val="00BE2B1C"/>
    <w:rsid w:val="00BE2C8F"/>
    <w:rsid w:val="00BE4AFB"/>
    <w:rsid w:val="00BF0526"/>
    <w:rsid w:val="00BF1536"/>
    <w:rsid w:val="00BF1FB0"/>
    <w:rsid w:val="00BF2002"/>
    <w:rsid w:val="00BF2EDA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25DC"/>
    <w:rsid w:val="00C234C0"/>
    <w:rsid w:val="00C26D98"/>
    <w:rsid w:val="00C308A5"/>
    <w:rsid w:val="00C32869"/>
    <w:rsid w:val="00C33C49"/>
    <w:rsid w:val="00C34534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08A3"/>
    <w:rsid w:val="00C912F7"/>
    <w:rsid w:val="00C93B64"/>
    <w:rsid w:val="00C963FF"/>
    <w:rsid w:val="00CA102F"/>
    <w:rsid w:val="00CA4B76"/>
    <w:rsid w:val="00CA7B89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D267C"/>
    <w:rsid w:val="00CD29B2"/>
    <w:rsid w:val="00CD4204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224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3376"/>
    <w:rsid w:val="00D545F4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472F"/>
    <w:rsid w:val="00D84DCC"/>
    <w:rsid w:val="00D86EDF"/>
    <w:rsid w:val="00D90628"/>
    <w:rsid w:val="00D924F3"/>
    <w:rsid w:val="00D92F74"/>
    <w:rsid w:val="00D93867"/>
    <w:rsid w:val="00D938B7"/>
    <w:rsid w:val="00D96223"/>
    <w:rsid w:val="00D9779B"/>
    <w:rsid w:val="00D978F6"/>
    <w:rsid w:val="00D97A4B"/>
    <w:rsid w:val="00D97AE2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7770"/>
    <w:rsid w:val="00DC0E22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4C73"/>
    <w:rsid w:val="00DF7E16"/>
    <w:rsid w:val="00E0108A"/>
    <w:rsid w:val="00E039F7"/>
    <w:rsid w:val="00E066A3"/>
    <w:rsid w:val="00E06EC7"/>
    <w:rsid w:val="00E07D8D"/>
    <w:rsid w:val="00E10CEA"/>
    <w:rsid w:val="00E10E60"/>
    <w:rsid w:val="00E14527"/>
    <w:rsid w:val="00E151FE"/>
    <w:rsid w:val="00E15726"/>
    <w:rsid w:val="00E15CC4"/>
    <w:rsid w:val="00E17D7A"/>
    <w:rsid w:val="00E22EDA"/>
    <w:rsid w:val="00E2387F"/>
    <w:rsid w:val="00E2433A"/>
    <w:rsid w:val="00E26742"/>
    <w:rsid w:val="00E267EF"/>
    <w:rsid w:val="00E31A08"/>
    <w:rsid w:val="00E3477F"/>
    <w:rsid w:val="00E35E04"/>
    <w:rsid w:val="00E41C7D"/>
    <w:rsid w:val="00E438B3"/>
    <w:rsid w:val="00E44B42"/>
    <w:rsid w:val="00E4597A"/>
    <w:rsid w:val="00E46F73"/>
    <w:rsid w:val="00E47327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82E5C"/>
    <w:rsid w:val="00E86132"/>
    <w:rsid w:val="00E876BC"/>
    <w:rsid w:val="00E87B6E"/>
    <w:rsid w:val="00E87F78"/>
    <w:rsid w:val="00E932EB"/>
    <w:rsid w:val="00E95EC5"/>
    <w:rsid w:val="00E966CE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B7FEC"/>
    <w:rsid w:val="00EC06E1"/>
    <w:rsid w:val="00EC1D4F"/>
    <w:rsid w:val="00EC2BDF"/>
    <w:rsid w:val="00EC4659"/>
    <w:rsid w:val="00EC5CB4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35B9"/>
    <w:rsid w:val="00F13E31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2167"/>
    <w:rsid w:val="00F332FA"/>
    <w:rsid w:val="00F35658"/>
    <w:rsid w:val="00F441DC"/>
    <w:rsid w:val="00F44BE2"/>
    <w:rsid w:val="00F46222"/>
    <w:rsid w:val="00F4679E"/>
    <w:rsid w:val="00F4787E"/>
    <w:rsid w:val="00F50634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13AC"/>
    <w:rsid w:val="00F84508"/>
    <w:rsid w:val="00F87422"/>
    <w:rsid w:val="00F924AC"/>
    <w:rsid w:val="00F9276C"/>
    <w:rsid w:val="00F93ACA"/>
    <w:rsid w:val="00F978BF"/>
    <w:rsid w:val="00FA47A2"/>
    <w:rsid w:val="00FA5B43"/>
    <w:rsid w:val="00FB015E"/>
    <w:rsid w:val="00FB15C5"/>
    <w:rsid w:val="00FB1DD1"/>
    <w:rsid w:val="00FB3D59"/>
    <w:rsid w:val="00FB7DCD"/>
    <w:rsid w:val="00FC0CDA"/>
    <w:rsid w:val="00FC14D6"/>
    <w:rsid w:val="00FC3EDC"/>
    <w:rsid w:val="00FD52E2"/>
    <w:rsid w:val="00FE4007"/>
    <w:rsid w:val="00FE78DA"/>
    <w:rsid w:val="00FE7B1D"/>
    <w:rsid w:val="00FF0D07"/>
    <w:rsid w:val="00FF1CC2"/>
    <w:rsid w:val="00FF583B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  <w15:docId w15:val="{C4701604-73B3-4307-B378-BCDAB3E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7D18-F522-4BEC-8306-1ADB3420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 Taylor</cp:lastModifiedBy>
  <cp:revision>8</cp:revision>
  <cp:lastPrinted>2015-03-03T17:24:00Z</cp:lastPrinted>
  <dcterms:created xsi:type="dcterms:W3CDTF">2020-01-06T07:54:00Z</dcterms:created>
  <dcterms:modified xsi:type="dcterms:W3CDTF">2020-01-18T08:30:00Z</dcterms:modified>
</cp:coreProperties>
</file>