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2C33" w:rsidRDefault="009B5EDE">
      <w:pPr>
        <w:jc w:val="center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3410712" cy="1673352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16733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A2C33" w:rsidRDefault="009B5EDE">
      <w:pPr>
        <w:jc w:val="center"/>
      </w:pPr>
      <w:r>
        <w:rPr>
          <w:b/>
        </w:rPr>
        <w:t>Society for Technical Communication</w:t>
      </w:r>
    </w:p>
    <w:p w:rsidR="007A2C33" w:rsidRDefault="009B5EDE">
      <w:pPr>
        <w:jc w:val="center"/>
      </w:pPr>
      <w:r>
        <w:rPr>
          <w:b/>
        </w:rPr>
        <w:t xml:space="preserve">Board of Directors Meeting </w:t>
      </w:r>
      <w:r w:rsidR="0034477B">
        <w:rPr>
          <w:b/>
        </w:rPr>
        <w:t>Summary</w:t>
      </w:r>
    </w:p>
    <w:p w:rsidR="007A2C33" w:rsidRDefault="009B5EDE">
      <w:pPr>
        <w:jc w:val="center"/>
      </w:pPr>
      <w:r>
        <w:rPr>
          <w:b/>
        </w:rPr>
        <w:t>Conference Call</w:t>
      </w:r>
    </w:p>
    <w:p w:rsidR="007A2C33" w:rsidRDefault="00CE1A4D">
      <w:pPr>
        <w:jc w:val="center"/>
      </w:pPr>
      <w:r>
        <w:rPr>
          <w:b/>
        </w:rPr>
        <w:t>21 December 4-5:3</w:t>
      </w:r>
      <w:r w:rsidR="00C2437A">
        <w:rPr>
          <w:b/>
        </w:rPr>
        <w:t>0pm US ES</w:t>
      </w:r>
      <w:r w:rsidR="009B5EDE">
        <w:rPr>
          <w:b/>
        </w:rPr>
        <w:t xml:space="preserve">T/ </w:t>
      </w:r>
      <w:r>
        <w:rPr>
          <w:b/>
        </w:rPr>
        <w:t>22 December 7-8:3</w:t>
      </w:r>
      <w:r w:rsidR="00C2437A">
        <w:rPr>
          <w:b/>
        </w:rPr>
        <w:t>0</w:t>
      </w:r>
      <w:r w:rsidR="009B5EDE">
        <w:rPr>
          <w:b/>
        </w:rPr>
        <w:t>am AEST</w:t>
      </w:r>
    </w:p>
    <w:p w:rsidR="007A2C33" w:rsidRDefault="009B5EDE">
      <w:pPr>
        <w:pStyle w:val="Heading1"/>
      </w:pPr>
      <w:r>
        <w:t>Attendees</w:t>
      </w:r>
    </w:p>
    <w:p w:rsidR="007A2C33" w:rsidRDefault="009B5EDE" w:rsidP="00721DD1">
      <w:pPr>
        <w:spacing w:after="120"/>
      </w:pPr>
      <w:r>
        <w:t>Board</w:t>
      </w:r>
    </w:p>
    <w:p w:rsidR="007A2C33" w:rsidRDefault="009B5EDE">
      <w:pPr>
        <w:numPr>
          <w:ilvl w:val="0"/>
          <w:numId w:val="2"/>
        </w:numPr>
        <w:spacing w:after="0"/>
        <w:ind w:hanging="360"/>
        <w:contextualSpacing/>
      </w:pPr>
      <w:r>
        <w:t>Adriane Hunt, President</w:t>
      </w:r>
    </w:p>
    <w:p w:rsidR="007A2C33" w:rsidRDefault="009B5EDE">
      <w:pPr>
        <w:numPr>
          <w:ilvl w:val="0"/>
          <w:numId w:val="2"/>
        </w:numPr>
        <w:spacing w:after="0"/>
        <w:ind w:hanging="360"/>
        <w:contextualSpacing/>
      </w:pPr>
      <w:r>
        <w:t>Alyssa Fox, Vice President</w:t>
      </w:r>
    </w:p>
    <w:p w:rsidR="007A2C33" w:rsidRDefault="009B5EDE">
      <w:pPr>
        <w:numPr>
          <w:ilvl w:val="0"/>
          <w:numId w:val="2"/>
        </w:numPr>
        <w:spacing w:after="0"/>
        <w:ind w:hanging="360"/>
        <w:contextualSpacing/>
      </w:pPr>
      <w:r>
        <w:t>Kirsty Taylor, Secretary</w:t>
      </w:r>
      <w:r w:rsidR="00930A93">
        <w:t xml:space="preserve"> </w:t>
      </w:r>
    </w:p>
    <w:p w:rsidR="007A2C33" w:rsidRDefault="009B5EDE">
      <w:pPr>
        <w:numPr>
          <w:ilvl w:val="0"/>
          <w:numId w:val="2"/>
        </w:numPr>
        <w:spacing w:after="0"/>
        <w:ind w:hanging="360"/>
        <w:contextualSpacing/>
      </w:pPr>
      <w:r>
        <w:t>Jane Wilson, Treasurer</w:t>
      </w:r>
    </w:p>
    <w:p w:rsidR="00E16A11" w:rsidRDefault="009B5EDE" w:rsidP="00E16A11">
      <w:pPr>
        <w:numPr>
          <w:ilvl w:val="0"/>
          <w:numId w:val="2"/>
        </w:numPr>
        <w:spacing w:after="0"/>
        <w:ind w:hanging="360"/>
        <w:contextualSpacing/>
      </w:pPr>
      <w:r>
        <w:t>Bernard Aschwanden, Immediate Past President</w:t>
      </w:r>
    </w:p>
    <w:p w:rsidR="007A2C33" w:rsidRDefault="009B5EDE">
      <w:pPr>
        <w:numPr>
          <w:ilvl w:val="0"/>
          <w:numId w:val="2"/>
        </w:numPr>
        <w:spacing w:after="0"/>
        <w:ind w:hanging="360"/>
        <w:contextualSpacing/>
      </w:pPr>
      <w:r>
        <w:t>Craig Baehr, Director</w:t>
      </w:r>
    </w:p>
    <w:p w:rsidR="007A2C33" w:rsidRDefault="009B5EDE">
      <w:pPr>
        <w:numPr>
          <w:ilvl w:val="0"/>
          <w:numId w:val="2"/>
        </w:numPr>
        <w:spacing w:after="0"/>
        <w:ind w:hanging="360"/>
        <w:contextualSpacing/>
      </w:pPr>
      <w:r>
        <w:t>Alisa Bonsignore, Director</w:t>
      </w:r>
    </w:p>
    <w:p w:rsidR="007A2C33" w:rsidRDefault="009B5EDE">
      <w:pPr>
        <w:numPr>
          <w:ilvl w:val="0"/>
          <w:numId w:val="2"/>
        </w:numPr>
        <w:spacing w:after="0"/>
        <w:ind w:hanging="360"/>
        <w:contextualSpacing/>
      </w:pPr>
      <w:r>
        <w:t>Liz Herman, Director</w:t>
      </w:r>
    </w:p>
    <w:p w:rsidR="007A2C33" w:rsidRDefault="009B5EDE">
      <w:pPr>
        <w:numPr>
          <w:ilvl w:val="0"/>
          <w:numId w:val="2"/>
        </w:numPr>
        <w:ind w:hanging="360"/>
        <w:contextualSpacing/>
      </w:pPr>
      <w:r>
        <w:t>Cindy Pao, Director</w:t>
      </w:r>
    </w:p>
    <w:p w:rsidR="007A2C33" w:rsidRDefault="009B5EDE">
      <w:r>
        <w:t>Office</w:t>
      </w:r>
    </w:p>
    <w:p w:rsidR="0086596C" w:rsidRDefault="009173B1">
      <w:pPr>
        <w:numPr>
          <w:ilvl w:val="0"/>
          <w:numId w:val="4"/>
        </w:numPr>
        <w:ind w:hanging="360"/>
        <w:contextualSpacing/>
      </w:pPr>
      <w:r>
        <w:t>Liz Pohland, STC Interim CEO</w:t>
      </w:r>
    </w:p>
    <w:p w:rsidR="0086596C" w:rsidRDefault="0086596C">
      <w:pPr>
        <w:numPr>
          <w:ilvl w:val="0"/>
          <w:numId w:val="4"/>
        </w:numPr>
        <w:ind w:hanging="360"/>
        <w:contextualSpacing/>
      </w:pPr>
      <w:r>
        <w:t>Stacey O’Donnell, STC Interim COO</w:t>
      </w:r>
    </w:p>
    <w:p w:rsidR="007A2C33" w:rsidRDefault="009B5EDE">
      <w:pPr>
        <w:pStyle w:val="Heading1"/>
      </w:pPr>
      <w:r>
        <w:t>Agenda Items</w:t>
      </w:r>
    </w:p>
    <w:p w:rsidR="007A2C33" w:rsidRDefault="009B5EDE">
      <w:pPr>
        <w:numPr>
          <w:ilvl w:val="0"/>
          <w:numId w:val="1"/>
        </w:numPr>
        <w:spacing w:after="0"/>
        <w:ind w:hanging="360"/>
        <w:contextualSpacing/>
        <w:rPr>
          <w:color w:val="auto"/>
        </w:rPr>
      </w:pPr>
      <w:r w:rsidRPr="00721DD1">
        <w:rPr>
          <w:color w:val="auto"/>
        </w:rPr>
        <w:t>Call to order and approval of agenda</w:t>
      </w:r>
    </w:p>
    <w:p w:rsidR="0066479F" w:rsidRPr="00721DD1" w:rsidRDefault="0066479F">
      <w:pPr>
        <w:numPr>
          <w:ilvl w:val="0"/>
          <w:numId w:val="1"/>
        </w:numPr>
        <w:spacing w:after="0"/>
        <w:ind w:hanging="360"/>
        <w:contextualSpacing/>
        <w:rPr>
          <w:color w:val="auto"/>
        </w:rPr>
      </w:pPr>
      <w:r>
        <w:rPr>
          <w:color w:val="auto"/>
        </w:rPr>
        <w:t>President’s Report (10 minutes) – Adriane Hunt</w:t>
      </w:r>
    </w:p>
    <w:p w:rsidR="007A2C33" w:rsidRPr="00721DD1" w:rsidRDefault="0086596C">
      <w:pPr>
        <w:numPr>
          <w:ilvl w:val="0"/>
          <w:numId w:val="1"/>
        </w:numPr>
        <w:spacing w:after="0"/>
        <w:ind w:hanging="360"/>
        <w:contextualSpacing/>
        <w:rPr>
          <w:color w:val="auto"/>
        </w:rPr>
      </w:pPr>
      <w:r w:rsidRPr="00721DD1">
        <w:rPr>
          <w:color w:val="auto"/>
        </w:rPr>
        <w:t xml:space="preserve">Interim CEO / COO </w:t>
      </w:r>
      <w:r w:rsidR="009B5EDE" w:rsidRPr="00721DD1">
        <w:rPr>
          <w:color w:val="auto"/>
        </w:rPr>
        <w:t xml:space="preserve">report (15 minutes) – </w:t>
      </w:r>
      <w:r w:rsidRPr="00721DD1">
        <w:rPr>
          <w:color w:val="auto"/>
        </w:rPr>
        <w:t>Liz Pohland and Stacey O’Donnell</w:t>
      </w:r>
    </w:p>
    <w:p w:rsidR="00721DD1" w:rsidRDefault="00E50DAF" w:rsidP="0066479F">
      <w:pPr>
        <w:numPr>
          <w:ilvl w:val="0"/>
          <w:numId w:val="1"/>
        </w:numPr>
        <w:ind w:hanging="360"/>
        <w:contextualSpacing/>
        <w:rPr>
          <w:color w:val="auto"/>
        </w:rPr>
      </w:pPr>
      <w:bookmarkStart w:id="1" w:name="_bicuqto53uks" w:colFirst="0" w:colLast="0"/>
      <w:bookmarkEnd w:id="1"/>
      <w:r>
        <w:rPr>
          <w:color w:val="auto"/>
        </w:rPr>
        <w:t xml:space="preserve">Communication with Nominating Committee </w:t>
      </w:r>
      <w:r w:rsidR="00CE1A4D">
        <w:rPr>
          <w:color w:val="auto"/>
        </w:rPr>
        <w:t>(30 minutes) – Bernard Aschwanden</w:t>
      </w:r>
    </w:p>
    <w:p w:rsidR="00B6352C" w:rsidRDefault="00B6352C" w:rsidP="00B6352C">
      <w:pPr>
        <w:contextualSpacing/>
        <w:rPr>
          <w:color w:val="auto"/>
        </w:rPr>
      </w:pPr>
    </w:p>
    <w:p w:rsidR="00B6352C" w:rsidRDefault="00B6352C" w:rsidP="00B6352C">
      <w:pPr>
        <w:contextualSpacing/>
        <w:rPr>
          <w:color w:val="auto"/>
        </w:rPr>
      </w:pPr>
      <w:r>
        <w:rPr>
          <w:color w:val="auto"/>
        </w:rPr>
        <w:t>The meeting commenced at</w:t>
      </w:r>
      <w:r w:rsidR="009173B1">
        <w:rPr>
          <w:color w:val="auto"/>
        </w:rPr>
        <w:t xml:space="preserve"> 4:01 p</w:t>
      </w:r>
      <w:r w:rsidR="00E16A11">
        <w:rPr>
          <w:color w:val="auto"/>
        </w:rPr>
        <w:t>m.</w:t>
      </w:r>
    </w:p>
    <w:p w:rsidR="00B6352C" w:rsidRDefault="00B6352C" w:rsidP="00B6352C">
      <w:pPr>
        <w:contextualSpacing/>
        <w:rPr>
          <w:color w:val="auto"/>
        </w:rPr>
      </w:pPr>
      <w:r>
        <w:rPr>
          <w:color w:val="auto"/>
        </w:rPr>
        <w:t xml:space="preserve">A quorum was established. </w:t>
      </w:r>
      <w:r w:rsidR="00E16A11">
        <w:rPr>
          <w:color w:val="auto"/>
        </w:rPr>
        <w:t xml:space="preserve">The agenda was approved. There was no consent agenda. </w:t>
      </w:r>
    </w:p>
    <w:p w:rsidR="00B6352C" w:rsidRDefault="00B6352C" w:rsidP="00B6352C">
      <w:pPr>
        <w:pStyle w:val="Heading1"/>
        <w:rPr>
          <w:color w:val="auto"/>
        </w:rPr>
      </w:pPr>
      <w:r w:rsidRPr="00B6352C">
        <w:rPr>
          <w:color w:val="auto"/>
        </w:rPr>
        <w:lastRenderedPageBreak/>
        <w:t>President’s</w:t>
      </w:r>
      <w:r>
        <w:rPr>
          <w:color w:val="auto"/>
        </w:rPr>
        <w:t xml:space="preserve"> Report</w:t>
      </w:r>
    </w:p>
    <w:p w:rsidR="00B6352C" w:rsidRDefault="00E16A11" w:rsidP="009173B1">
      <w:r>
        <w:t xml:space="preserve">Ms Hunt gave an update on the strategy discussions from </w:t>
      </w:r>
      <w:r w:rsidR="009173B1">
        <w:t xml:space="preserve">the </w:t>
      </w:r>
      <w:r>
        <w:t>November F</w:t>
      </w:r>
      <w:r w:rsidR="009173B1">
        <w:t>ace-to-Face meeting.</w:t>
      </w:r>
      <w:r>
        <w:t xml:space="preserve"> Ms Hunt would like to discuss more at our January meeting. Ms Hunt asked everyone to review the spreadsheet </w:t>
      </w:r>
      <w:r w:rsidR="0034477B">
        <w:t xml:space="preserve">and nominate for individual areas </w:t>
      </w:r>
      <w:r>
        <w:t xml:space="preserve">of work. </w:t>
      </w:r>
    </w:p>
    <w:p w:rsidR="00B6352C" w:rsidRDefault="00E16A11" w:rsidP="009173B1">
      <w:r>
        <w:t xml:space="preserve">Ms Hunt is working on board member on-boarding materials. </w:t>
      </w:r>
      <w:r w:rsidR="009173B1">
        <w:t xml:space="preserve">Her aim is to </w:t>
      </w:r>
      <w:r>
        <w:t xml:space="preserve">bring materials to the February meetings for review in preparation for the new board and handing over to a new President for 2017-2018. Mr Brian Lindgren has offered to help review documents. </w:t>
      </w:r>
      <w:r w:rsidR="0025057B">
        <w:t xml:space="preserve">Ms Wilson discussed those in specific roles such as Treasurer and Secretary may want to prepare role-based documents about the specifics of those roles. </w:t>
      </w:r>
    </w:p>
    <w:p w:rsidR="00E16A11" w:rsidRDefault="0025057B" w:rsidP="009173B1">
      <w:r>
        <w:t xml:space="preserve">Ms Hunt wished the board a Happy Holidays. </w:t>
      </w:r>
    </w:p>
    <w:p w:rsidR="00B6352C" w:rsidRDefault="00B6352C" w:rsidP="00B6352C">
      <w:pPr>
        <w:pStyle w:val="Heading1"/>
        <w:rPr>
          <w:color w:val="auto"/>
        </w:rPr>
      </w:pPr>
      <w:r>
        <w:rPr>
          <w:color w:val="auto"/>
        </w:rPr>
        <w:t>Interim CEO/COO Report</w:t>
      </w:r>
    </w:p>
    <w:p w:rsidR="00B6352C" w:rsidRDefault="0025057B" w:rsidP="009173B1">
      <w:r>
        <w:t xml:space="preserve">Ms Pohland thanked the board personally for their gift of snacks to the staff this week for the holidays. </w:t>
      </w:r>
    </w:p>
    <w:p w:rsidR="0025057B" w:rsidRPr="009173B1" w:rsidRDefault="0025057B" w:rsidP="009173B1">
      <w:pPr>
        <w:rPr>
          <w:b/>
        </w:rPr>
      </w:pPr>
      <w:r w:rsidRPr="009173B1">
        <w:rPr>
          <w:b/>
        </w:rPr>
        <w:t>CPTC update</w:t>
      </w:r>
    </w:p>
    <w:p w:rsidR="009173B1" w:rsidRDefault="009173B1" w:rsidP="009173B1">
      <w:r>
        <w:t xml:space="preserve">The staff have met </w:t>
      </w:r>
      <w:r w:rsidR="0025057B">
        <w:t>with</w:t>
      </w:r>
      <w:r>
        <w:t xml:space="preserve"> the </w:t>
      </w:r>
      <w:r w:rsidR="0025057B">
        <w:t xml:space="preserve"> iMIS vendor about </w:t>
      </w:r>
      <w:r>
        <w:t>the membership module to investigate tracking CEUs.</w:t>
      </w:r>
    </w:p>
    <w:p w:rsidR="0025057B" w:rsidRDefault="0025057B" w:rsidP="009173B1">
      <w:r>
        <w:t>RFPs have been received for the pre-conference CPTC course from the certified trainers. Ms Pohland is reviewing</w:t>
      </w:r>
      <w:r w:rsidR="009173B1">
        <w:t>; she commented that the RFPs were of a high quality and the choice will be hard.</w:t>
      </w:r>
    </w:p>
    <w:p w:rsidR="0025057B" w:rsidRPr="009173B1" w:rsidRDefault="0025057B" w:rsidP="009173B1">
      <w:pPr>
        <w:rPr>
          <w:b/>
        </w:rPr>
      </w:pPr>
      <w:r w:rsidRPr="009173B1">
        <w:rPr>
          <w:b/>
        </w:rPr>
        <w:t>Education revenue</w:t>
      </w:r>
    </w:p>
    <w:p w:rsidR="0025057B" w:rsidRDefault="009173B1" w:rsidP="009173B1">
      <w:r>
        <w:t xml:space="preserve">YTD revenue is very close to $200k </w:t>
      </w:r>
    </w:p>
    <w:p w:rsidR="0025057B" w:rsidRPr="009173B1" w:rsidRDefault="0025057B" w:rsidP="009173B1">
      <w:pPr>
        <w:rPr>
          <w:b/>
        </w:rPr>
      </w:pPr>
      <w:r w:rsidRPr="009173B1">
        <w:rPr>
          <w:b/>
        </w:rPr>
        <w:t>Membership</w:t>
      </w:r>
    </w:p>
    <w:p w:rsidR="009173B1" w:rsidRDefault="0025057B" w:rsidP="009173B1">
      <w:r>
        <w:t xml:space="preserve">Still hovering around 500 person gap on last year. </w:t>
      </w:r>
      <w:r w:rsidR="009173B1">
        <w:t xml:space="preserve">Renewals are coming in. </w:t>
      </w:r>
    </w:p>
    <w:p w:rsidR="0025057B" w:rsidRDefault="0025057B" w:rsidP="009173B1">
      <w:r>
        <w:t xml:space="preserve">90 members </w:t>
      </w:r>
      <w:r w:rsidR="009173B1">
        <w:t xml:space="preserve">have renewed </w:t>
      </w:r>
      <w:r>
        <w:t xml:space="preserve">in last two days. At least 200 CVPs have agreed that they are renewing this year. </w:t>
      </w:r>
      <w:r w:rsidR="009173B1">
        <w:t xml:space="preserve">There is normally </w:t>
      </w:r>
      <w:r w:rsidR="00830FDE">
        <w:t xml:space="preserve">quite a spike in membership on 31 December. </w:t>
      </w:r>
    </w:p>
    <w:p w:rsidR="0025057B" w:rsidRPr="009173B1" w:rsidRDefault="00830FDE" w:rsidP="009173B1">
      <w:pPr>
        <w:rPr>
          <w:b/>
        </w:rPr>
      </w:pPr>
      <w:r w:rsidRPr="009173B1">
        <w:rPr>
          <w:b/>
        </w:rPr>
        <w:t>Summit update</w:t>
      </w:r>
    </w:p>
    <w:p w:rsidR="00830FDE" w:rsidRDefault="00830FDE" w:rsidP="009173B1">
      <w:r>
        <w:t xml:space="preserve">Registrations for Summit are on par with last year. </w:t>
      </w:r>
    </w:p>
    <w:p w:rsidR="00830FDE" w:rsidRDefault="009173B1" w:rsidP="009173B1">
      <w:r>
        <w:t>Invited speakers – Mr</w:t>
      </w:r>
      <w:r w:rsidR="00830FDE">
        <w:t xml:space="preserve"> DeLuca has been given a list of recommendations for invited speakers. Ms O’Donnell is working closing with him on that list. </w:t>
      </w:r>
    </w:p>
    <w:p w:rsidR="00B6352C" w:rsidRDefault="00B6352C" w:rsidP="00B6352C">
      <w:pPr>
        <w:pStyle w:val="Heading1"/>
        <w:rPr>
          <w:color w:val="auto"/>
        </w:rPr>
      </w:pPr>
      <w:r>
        <w:rPr>
          <w:color w:val="auto"/>
        </w:rPr>
        <w:lastRenderedPageBreak/>
        <w:t>Communications with the Nominating Committee</w:t>
      </w:r>
    </w:p>
    <w:p w:rsidR="0034477B" w:rsidRDefault="0034477B" w:rsidP="009173B1">
      <w:r>
        <w:t xml:space="preserve">The board discussed assorted matters relating to the Nominating Committee and the upcoming society election. </w:t>
      </w:r>
    </w:p>
    <w:p w:rsidR="004C4BAD" w:rsidRDefault="006B14A7" w:rsidP="009173B1">
      <w:r>
        <w:t>The meeting adjourned at 4:54p</w:t>
      </w:r>
      <w:r w:rsidR="004C4BAD">
        <w:t xml:space="preserve">m. </w:t>
      </w:r>
    </w:p>
    <w:p w:rsidR="00EC5BC1" w:rsidRDefault="00EC5BC1" w:rsidP="00EC5BC1">
      <w:pPr>
        <w:pStyle w:val="Heading1"/>
      </w:pPr>
      <w:r>
        <w:t xml:space="preserve">Email votes since the </w:t>
      </w:r>
      <w:r w:rsidRPr="004D7F1B">
        <w:rPr>
          <w:color w:val="auto"/>
        </w:rPr>
        <w:t>last</w:t>
      </w:r>
      <w:r>
        <w:t xml:space="preserve"> meeting</w:t>
      </w:r>
    </w:p>
    <w:p w:rsidR="00EC5BC1" w:rsidRDefault="00EC5BC1" w:rsidP="00EC5BC1">
      <w:r>
        <w:t>The following votes were taken and passed via email since the last board meeting.</w:t>
      </w:r>
    </w:p>
    <w:p w:rsidR="00EC5BC1" w:rsidRPr="004D7F1B" w:rsidRDefault="00EC5BC1" w:rsidP="00EC5BC1">
      <w:pPr>
        <w:rPr>
          <w:i/>
        </w:rPr>
      </w:pPr>
      <w:r w:rsidRPr="004D7F1B">
        <w:rPr>
          <w:i/>
        </w:rPr>
        <w:t xml:space="preserve">Move that the </w:t>
      </w:r>
      <w:r w:rsidRPr="004D7F1B">
        <w:rPr>
          <w:rStyle w:val="currenthithighlight"/>
          <w:i/>
        </w:rPr>
        <w:t>board</w:t>
      </w:r>
      <w:r w:rsidRPr="004D7F1B">
        <w:rPr>
          <w:i/>
        </w:rPr>
        <w:t xml:space="preserve"> accepts the recommendations of the DCA committee for the awards to be given.</w:t>
      </w:r>
    </w:p>
    <w:sectPr w:rsidR="00EC5BC1" w:rsidRPr="004D7F1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4D2F"/>
    <w:multiLevelType w:val="multilevel"/>
    <w:tmpl w:val="854E82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4A276D80"/>
    <w:multiLevelType w:val="multilevel"/>
    <w:tmpl w:val="248A0F9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65A53C55"/>
    <w:multiLevelType w:val="multilevel"/>
    <w:tmpl w:val="76EEED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7E671331"/>
    <w:multiLevelType w:val="multilevel"/>
    <w:tmpl w:val="CAE06BE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7A2C33"/>
    <w:rsid w:val="001B20BD"/>
    <w:rsid w:val="0025057B"/>
    <w:rsid w:val="002A1B16"/>
    <w:rsid w:val="002F377D"/>
    <w:rsid w:val="0034477B"/>
    <w:rsid w:val="004C4BAD"/>
    <w:rsid w:val="005363DA"/>
    <w:rsid w:val="0066479F"/>
    <w:rsid w:val="006B14A7"/>
    <w:rsid w:val="00721DD1"/>
    <w:rsid w:val="00771586"/>
    <w:rsid w:val="00795D8A"/>
    <w:rsid w:val="007A2C33"/>
    <w:rsid w:val="00816F5B"/>
    <w:rsid w:val="00830FDE"/>
    <w:rsid w:val="0086596C"/>
    <w:rsid w:val="009173B1"/>
    <w:rsid w:val="00930A93"/>
    <w:rsid w:val="009B5EDE"/>
    <w:rsid w:val="00B31A59"/>
    <w:rsid w:val="00B6352C"/>
    <w:rsid w:val="00C2437A"/>
    <w:rsid w:val="00CE1A4D"/>
    <w:rsid w:val="00CE6D08"/>
    <w:rsid w:val="00E003A0"/>
    <w:rsid w:val="00E15D0C"/>
    <w:rsid w:val="00E16A11"/>
    <w:rsid w:val="00E50DAF"/>
    <w:rsid w:val="00EC5BC1"/>
    <w:rsid w:val="00F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586"/>
    <w:rPr>
      <w:rFonts w:ascii="Tahoma" w:hAnsi="Tahoma" w:cs="Tahoma"/>
      <w:sz w:val="16"/>
      <w:szCs w:val="16"/>
    </w:rPr>
  </w:style>
  <w:style w:type="character" w:customStyle="1" w:styleId="currenthithighlight">
    <w:name w:val="currenthithighlight"/>
    <w:basedOn w:val="DefaultParagraphFont"/>
    <w:rsid w:val="00EC5B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40" w:lineRule="auto"/>
    </w:pPr>
    <w:rPr>
      <w:rFonts w:ascii="Cambria" w:eastAsia="Cambria" w:hAnsi="Cambria" w:cs="Cambria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586"/>
    <w:rPr>
      <w:rFonts w:ascii="Tahoma" w:hAnsi="Tahoma" w:cs="Tahoma"/>
      <w:sz w:val="16"/>
      <w:szCs w:val="16"/>
    </w:rPr>
  </w:style>
  <w:style w:type="character" w:customStyle="1" w:styleId="currenthithighlight">
    <w:name w:val="currenthithighlight"/>
    <w:basedOn w:val="DefaultParagraphFont"/>
    <w:rsid w:val="00EC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Taylor</dc:creator>
  <cp:lastModifiedBy>James Cameron</cp:lastModifiedBy>
  <cp:revision>2</cp:revision>
  <dcterms:created xsi:type="dcterms:W3CDTF">2017-03-02T18:41:00Z</dcterms:created>
  <dcterms:modified xsi:type="dcterms:W3CDTF">2017-03-02T18:41:00Z</dcterms:modified>
</cp:coreProperties>
</file>