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CB55" w14:textId="77777777" w:rsidR="00307BAE" w:rsidRPr="005E65BA" w:rsidRDefault="00307BAE" w:rsidP="007A49EB">
      <w:pPr>
        <w:jc w:val="center"/>
        <w:rPr>
          <w:b/>
          <w:lang w:val="en-AU"/>
        </w:rPr>
      </w:pPr>
      <w:r w:rsidRPr="005E65BA"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5E65BA" w:rsidRDefault="00F50634" w:rsidP="007A49EB">
      <w:pPr>
        <w:jc w:val="center"/>
        <w:rPr>
          <w:b/>
          <w:lang w:val="en-AU"/>
        </w:rPr>
      </w:pPr>
      <w:r w:rsidRPr="005E65BA">
        <w:rPr>
          <w:b/>
          <w:lang w:val="en-AU"/>
        </w:rPr>
        <w:t>Society for Technical Communication</w:t>
      </w:r>
    </w:p>
    <w:p w14:paraId="0F20287E" w14:textId="2F5597CC" w:rsidR="00F50634" w:rsidRPr="005E65BA" w:rsidRDefault="00E0108A" w:rsidP="007A49EB">
      <w:pPr>
        <w:jc w:val="center"/>
        <w:rPr>
          <w:b/>
          <w:lang w:val="en-AU"/>
        </w:rPr>
      </w:pPr>
      <w:r w:rsidRPr="005E65BA">
        <w:rPr>
          <w:b/>
          <w:lang w:val="en-AU"/>
        </w:rPr>
        <w:t>Board of Directors</w:t>
      </w:r>
      <w:r w:rsidR="004845FD" w:rsidRPr="005E65BA">
        <w:rPr>
          <w:b/>
          <w:lang w:val="en-AU"/>
        </w:rPr>
        <w:t xml:space="preserve"> Meeting</w:t>
      </w:r>
      <w:r w:rsidR="0032686E" w:rsidRPr="005E65BA">
        <w:rPr>
          <w:b/>
          <w:lang w:val="en-AU"/>
        </w:rPr>
        <w:t xml:space="preserve"> </w:t>
      </w:r>
      <w:r w:rsidR="00C35257">
        <w:rPr>
          <w:b/>
          <w:lang w:val="en-AU"/>
        </w:rPr>
        <w:t>Summary</w:t>
      </w:r>
    </w:p>
    <w:p w14:paraId="5FBE2EEE" w14:textId="2A25DA03" w:rsidR="009B0EC0" w:rsidRPr="005E65BA" w:rsidRDefault="00AD3661" w:rsidP="007A49EB">
      <w:pPr>
        <w:jc w:val="center"/>
        <w:rPr>
          <w:b/>
          <w:lang w:val="en-AU"/>
        </w:rPr>
      </w:pPr>
      <w:r w:rsidRPr="005E65BA">
        <w:rPr>
          <w:b/>
          <w:lang w:val="en-AU"/>
        </w:rPr>
        <w:t>26 June 2018 5:00 PM – 6:30</w:t>
      </w:r>
      <w:r w:rsidR="000B3419" w:rsidRPr="005E65BA">
        <w:rPr>
          <w:b/>
          <w:lang w:val="en-AU"/>
        </w:rPr>
        <w:t xml:space="preserve"> PM E</w:t>
      </w:r>
      <w:r w:rsidRPr="005E65BA">
        <w:rPr>
          <w:b/>
          <w:lang w:val="en-AU"/>
        </w:rPr>
        <w:t>D</w:t>
      </w:r>
      <w:r w:rsidR="000B3419" w:rsidRPr="005E65BA">
        <w:rPr>
          <w:b/>
          <w:lang w:val="en-AU"/>
        </w:rPr>
        <w:t>T</w:t>
      </w:r>
    </w:p>
    <w:p w14:paraId="71C61BEC" w14:textId="77777777" w:rsidR="0072605F" w:rsidRPr="005E65BA" w:rsidRDefault="0072605F" w:rsidP="0072605F">
      <w:pPr>
        <w:pStyle w:val="Heading1"/>
        <w:rPr>
          <w:lang w:val="en-AU"/>
        </w:rPr>
      </w:pPr>
      <w:r w:rsidRPr="005E65BA">
        <w:rPr>
          <w:lang w:val="en-AU"/>
        </w:rPr>
        <w:t>Board</w:t>
      </w:r>
    </w:p>
    <w:p w14:paraId="582A24FE" w14:textId="57C33B2D" w:rsidR="0072605F" w:rsidRPr="005E65BA" w:rsidRDefault="0072605F" w:rsidP="0072605F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5E65BA">
        <w:rPr>
          <w:lang w:val="en-AU"/>
        </w:rPr>
        <w:t>Jane Wilson, President</w:t>
      </w:r>
    </w:p>
    <w:p w14:paraId="63DA12A4" w14:textId="77C21785" w:rsidR="0072605F" w:rsidRPr="005E65BA" w:rsidRDefault="0072605F" w:rsidP="0072605F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5E65BA">
        <w:rPr>
          <w:lang w:val="en-AU"/>
        </w:rPr>
        <w:t>Ben Woelk, Vice-President</w:t>
      </w:r>
    </w:p>
    <w:p w14:paraId="400A0CC6" w14:textId="6C0D31EA" w:rsidR="0072605F" w:rsidRPr="005E65BA" w:rsidRDefault="0072605F" w:rsidP="0072605F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5E65BA">
        <w:rPr>
          <w:lang w:val="en-AU"/>
        </w:rPr>
        <w:t>Kirsty Taylor, Secretary</w:t>
      </w:r>
    </w:p>
    <w:p w14:paraId="5C98D0AF" w14:textId="5140CDBA" w:rsidR="0072605F" w:rsidRPr="005E65BA" w:rsidRDefault="0072605F" w:rsidP="0072605F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5E65BA">
        <w:rPr>
          <w:lang w:val="en-AU"/>
        </w:rPr>
        <w:t>James Bousquet, Treasurer</w:t>
      </w:r>
    </w:p>
    <w:p w14:paraId="6D8AB1B9" w14:textId="4C53BC72" w:rsidR="0072605F" w:rsidRPr="005E65BA" w:rsidRDefault="0072605F" w:rsidP="0072605F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5E65BA">
        <w:rPr>
          <w:lang w:val="en-AU"/>
        </w:rPr>
        <w:t>Alyssa Fox, Immediate Past President</w:t>
      </w:r>
      <w:r w:rsidR="00AC0F42" w:rsidRPr="005E65BA">
        <w:rPr>
          <w:lang w:val="en-AU"/>
        </w:rPr>
        <w:t xml:space="preserve"> </w:t>
      </w:r>
    </w:p>
    <w:p w14:paraId="7CD0F27A" w14:textId="3E212BD1" w:rsidR="0072605F" w:rsidRPr="005E65BA" w:rsidRDefault="0072605F" w:rsidP="0072605F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5E65BA">
        <w:rPr>
          <w:lang w:val="en-AU"/>
        </w:rPr>
        <w:t>Alisa Bonsignore, Director</w:t>
      </w:r>
    </w:p>
    <w:p w14:paraId="76F31E4A" w14:textId="56196AEE" w:rsidR="0072605F" w:rsidRPr="005E65BA" w:rsidRDefault="0072605F" w:rsidP="0072605F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5E65BA">
        <w:rPr>
          <w:lang w:val="en-AU"/>
        </w:rPr>
        <w:t>Todd DeLuca, Director</w:t>
      </w:r>
    </w:p>
    <w:p w14:paraId="67DDF358" w14:textId="199AC333" w:rsidR="0072605F" w:rsidRPr="005E65BA" w:rsidRDefault="0072605F" w:rsidP="0072605F">
      <w:pPr>
        <w:numPr>
          <w:ilvl w:val="0"/>
          <w:numId w:val="25"/>
        </w:numPr>
        <w:ind w:hanging="360"/>
        <w:contextualSpacing/>
        <w:rPr>
          <w:lang w:val="en-AU"/>
        </w:rPr>
      </w:pPr>
      <w:r w:rsidRPr="005E65BA">
        <w:rPr>
          <w:lang w:val="en-AU"/>
        </w:rPr>
        <w:t>Jessie Mallory, Director</w:t>
      </w:r>
    </w:p>
    <w:p w14:paraId="48CD578D" w14:textId="613F3FEF" w:rsidR="0072605F" w:rsidRPr="005E65BA" w:rsidRDefault="0072605F" w:rsidP="0072605F">
      <w:pPr>
        <w:numPr>
          <w:ilvl w:val="0"/>
          <w:numId w:val="25"/>
        </w:numPr>
        <w:ind w:hanging="360"/>
        <w:contextualSpacing/>
        <w:rPr>
          <w:lang w:val="en-AU"/>
        </w:rPr>
      </w:pPr>
      <w:r w:rsidRPr="005E65BA">
        <w:rPr>
          <w:lang w:val="en-AU"/>
        </w:rPr>
        <w:t>Robert Perry, Director</w:t>
      </w:r>
    </w:p>
    <w:p w14:paraId="08A49B3C" w14:textId="77777777" w:rsidR="0072605F" w:rsidRPr="005E65BA" w:rsidRDefault="0072605F" w:rsidP="0072605F">
      <w:pPr>
        <w:tabs>
          <w:tab w:val="left" w:pos="3420"/>
        </w:tabs>
        <w:rPr>
          <w:lang w:val="en-AU"/>
        </w:rPr>
      </w:pPr>
      <w:r w:rsidRPr="005E65BA">
        <w:rPr>
          <w:lang w:val="en-AU"/>
        </w:rPr>
        <w:t>Office</w:t>
      </w:r>
    </w:p>
    <w:p w14:paraId="2DE40C90" w14:textId="5284ADCF" w:rsidR="0072605F" w:rsidRPr="005E65BA" w:rsidRDefault="0072605F" w:rsidP="0072605F">
      <w:pPr>
        <w:numPr>
          <w:ilvl w:val="0"/>
          <w:numId w:val="26"/>
        </w:numPr>
        <w:ind w:hanging="360"/>
        <w:contextualSpacing/>
        <w:rPr>
          <w:lang w:val="en-AU"/>
        </w:rPr>
      </w:pPr>
      <w:r w:rsidRPr="005E65BA">
        <w:rPr>
          <w:lang w:val="en-AU"/>
        </w:rPr>
        <w:t>Liz Pohland, STC CEO</w:t>
      </w:r>
    </w:p>
    <w:p w14:paraId="20C2B9E5" w14:textId="7A6D4E38" w:rsidR="0072605F" w:rsidRPr="005E65BA" w:rsidRDefault="0072605F" w:rsidP="0072605F">
      <w:pPr>
        <w:contextualSpacing/>
        <w:rPr>
          <w:lang w:val="en-AU"/>
        </w:rPr>
      </w:pPr>
      <w:r w:rsidRPr="005E65BA">
        <w:rPr>
          <w:lang w:val="en-AU"/>
        </w:rPr>
        <w:t>Guests</w:t>
      </w:r>
    </w:p>
    <w:p w14:paraId="696247E7" w14:textId="63E66D4C" w:rsidR="0072605F" w:rsidRPr="005E65BA" w:rsidRDefault="0072605F" w:rsidP="0072605F">
      <w:pPr>
        <w:pStyle w:val="ListParagraph"/>
        <w:numPr>
          <w:ilvl w:val="0"/>
          <w:numId w:val="27"/>
        </w:numPr>
        <w:rPr>
          <w:lang w:val="en-AU"/>
        </w:rPr>
      </w:pPr>
      <w:r w:rsidRPr="005E65BA">
        <w:rPr>
          <w:lang w:val="en-AU"/>
        </w:rPr>
        <w:t xml:space="preserve">Ian Shuman, </w:t>
      </w:r>
      <w:proofErr w:type="spellStart"/>
      <w:r w:rsidR="005E65BA" w:rsidRPr="005E65BA">
        <w:rPr>
          <w:lang w:val="en-AU"/>
        </w:rPr>
        <w:t>Gelman</w:t>
      </w:r>
      <w:proofErr w:type="spellEnd"/>
      <w:r w:rsidR="005E65BA" w:rsidRPr="005E65BA">
        <w:rPr>
          <w:lang w:val="en-AU"/>
        </w:rPr>
        <w:t>, Rosenberg and Freedman</w:t>
      </w:r>
      <w:r w:rsidRPr="005E65BA">
        <w:rPr>
          <w:lang w:val="en-AU"/>
        </w:rPr>
        <w:t>, STC accountant</w:t>
      </w:r>
    </w:p>
    <w:p w14:paraId="63391148" w14:textId="17BC156B" w:rsidR="004B4172" w:rsidRPr="005E65BA" w:rsidRDefault="00C42336" w:rsidP="003D063E">
      <w:pPr>
        <w:pStyle w:val="Heading1"/>
        <w:rPr>
          <w:lang w:val="en-AU"/>
        </w:rPr>
      </w:pPr>
      <w:r w:rsidRPr="005E65BA">
        <w:rPr>
          <w:lang w:val="en-AU"/>
        </w:rPr>
        <w:t>Agenda Items</w:t>
      </w:r>
    </w:p>
    <w:p w14:paraId="5F169418" w14:textId="77777777" w:rsidR="00AD3661" w:rsidRPr="005E65BA" w:rsidRDefault="00CF7EB3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5E65BA">
        <w:rPr>
          <w:lang w:val="en-AU"/>
        </w:rPr>
        <w:t xml:space="preserve"> </w:t>
      </w:r>
      <w:r w:rsidR="00AD3661" w:rsidRPr="005E65BA">
        <w:rPr>
          <w:lang w:val="en-AU"/>
        </w:rPr>
        <w:t xml:space="preserve">Reviewing </w:t>
      </w:r>
      <w:proofErr w:type="spellStart"/>
      <w:r w:rsidR="00AD3661" w:rsidRPr="005E65BA">
        <w:rPr>
          <w:lang w:val="en-AU"/>
        </w:rPr>
        <w:t>Nonprofit</w:t>
      </w:r>
      <w:proofErr w:type="spellEnd"/>
      <w:r w:rsidR="00AD3661" w:rsidRPr="005E65BA">
        <w:rPr>
          <w:lang w:val="en-AU"/>
        </w:rPr>
        <w:t xml:space="preserve"> Financial Reports – Ian Shuman (15 min)</w:t>
      </w:r>
    </w:p>
    <w:p w14:paraId="003C4878" w14:textId="3CB92B51" w:rsidR="00AD3661" w:rsidRPr="005E65BA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5E65BA">
        <w:rPr>
          <w:lang w:val="en-AU"/>
        </w:rPr>
        <w:t>Treasurer’s Report – Jim Bousquet 15 min</w:t>
      </w:r>
    </w:p>
    <w:p w14:paraId="23B4DEB7" w14:textId="438B894C" w:rsidR="00AD3661" w:rsidRPr="005E65BA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5E65BA">
        <w:rPr>
          <w:lang w:val="en-AU"/>
        </w:rPr>
        <w:t>President’s Report – Jane Wilson 10 min</w:t>
      </w:r>
    </w:p>
    <w:p w14:paraId="6CD0D205" w14:textId="71539AFA" w:rsidR="00AD3661" w:rsidRPr="005E65BA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5E65BA">
        <w:rPr>
          <w:lang w:val="en-AU"/>
        </w:rPr>
        <w:t>CEO Report – Liz Pohland 15 min</w:t>
      </w:r>
    </w:p>
    <w:p w14:paraId="2215F33E" w14:textId="77777777" w:rsidR="00AD3661" w:rsidRPr="005E65BA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5E65BA">
        <w:rPr>
          <w:lang w:val="en-AU"/>
        </w:rPr>
        <w:t>Motions from Annual Business Meeting - 20 minutes</w:t>
      </w:r>
    </w:p>
    <w:p w14:paraId="3F215AE1" w14:textId="77777777" w:rsidR="00AD3661" w:rsidRPr="005E65BA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5E65BA">
        <w:rPr>
          <w:lang w:val="en-AU"/>
        </w:rPr>
        <w:t>Strategy doc (Wrap up Focus Area 1, Overview Focus Area 2) - 15 min</w:t>
      </w:r>
    </w:p>
    <w:p w14:paraId="7C25EC18" w14:textId="75480234" w:rsidR="00BE2B1C" w:rsidRPr="005E65BA" w:rsidRDefault="00BE2B1C" w:rsidP="00AD3661">
      <w:pPr>
        <w:pStyle w:val="Heading1"/>
        <w:rPr>
          <w:lang w:val="en-AU"/>
        </w:rPr>
      </w:pPr>
      <w:r w:rsidRPr="005E65BA">
        <w:rPr>
          <w:lang w:val="en-AU"/>
        </w:rPr>
        <w:lastRenderedPageBreak/>
        <w:t>Consent Agenda</w:t>
      </w:r>
    </w:p>
    <w:p w14:paraId="55DF5EE3" w14:textId="10A66174" w:rsidR="00BE2B1C" w:rsidRPr="005E65BA" w:rsidRDefault="00BE2B1C" w:rsidP="00BE2B1C">
      <w:pPr>
        <w:pStyle w:val="ListParagraph"/>
        <w:numPr>
          <w:ilvl w:val="0"/>
          <w:numId w:val="4"/>
        </w:numPr>
        <w:rPr>
          <w:lang w:val="en-AU"/>
        </w:rPr>
      </w:pPr>
      <w:r w:rsidRPr="005E65BA">
        <w:rPr>
          <w:lang w:val="en-AU"/>
        </w:rPr>
        <w:t xml:space="preserve">Approve minutes and summary of the 19 May board meeting. </w:t>
      </w:r>
    </w:p>
    <w:p w14:paraId="59F55CA8" w14:textId="03F96A16" w:rsidR="00BE2B1C" w:rsidRPr="005E65BA" w:rsidRDefault="00BE2B1C" w:rsidP="00BE2B1C">
      <w:pPr>
        <w:pStyle w:val="ListParagraph"/>
        <w:numPr>
          <w:ilvl w:val="0"/>
          <w:numId w:val="4"/>
        </w:numPr>
        <w:rPr>
          <w:lang w:val="en-AU"/>
        </w:rPr>
      </w:pPr>
      <w:r w:rsidRPr="005E65BA">
        <w:rPr>
          <w:lang w:val="en-AU"/>
        </w:rPr>
        <w:t>Approve minutes of the 2018 Annual Business Meeting</w:t>
      </w:r>
    </w:p>
    <w:p w14:paraId="5059C491" w14:textId="71468D88" w:rsidR="00AC0F42" w:rsidRPr="005E65BA" w:rsidRDefault="00AC0F42" w:rsidP="00AC0F42">
      <w:pPr>
        <w:rPr>
          <w:lang w:val="en-AU"/>
        </w:rPr>
      </w:pPr>
      <w:r w:rsidRPr="005E65BA">
        <w:rPr>
          <w:lang w:val="en-AU"/>
        </w:rPr>
        <w:t xml:space="preserve">The </w:t>
      </w:r>
      <w:r w:rsidR="005E65BA" w:rsidRPr="005E65BA">
        <w:rPr>
          <w:lang w:val="en-AU"/>
        </w:rPr>
        <w:t xml:space="preserve">meeting was called to order at </w:t>
      </w:r>
      <w:proofErr w:type="spellStart"/>
      <w:r w:rsidR="005E65BA" w:rsidRPr="005E65BA">
        <w:rPr>
          <w:lang w:val="en-AU"/>
        </w:rPr>
        <w:t>5:01p</w:t>
      </w:r>
      <w:r w:rsidRPr="005E65BA">
        <w:rPr>
          <w:lang w:val="en-AU"/>
        </w:rPr>
        <w:t>m</w:t>
      </w:r>
      <w:proofErr w:type="spellEnd"/>
      <w:r w:rsidRPr="005E65BA">
        <w:rPr>
          <w:lang w:val="en-AU"/>
        </w:rPr>
        <w:t xml:space="preserve">. A quorum was established. </w:t>
      </w:r>
    </w:p>
    <w:p w14:paraId="1ED6D721" w14:textId="6B9D91C0" w:rsidR="00AC0F42" w:rsidRPr="005E65BA" w:rsidRDefault="00AC0F42" w:rsidP="00AC0F42">
      <w:pPr>
        <w:rPr>
          <w:lang w:val="en-AU"/>
        </w:rPr>
      </w:pPr>
      <w:r w:rsidRPr="005E65BA">
        <w:rPr>
          <w:lang w:val="en-AU"/>
        </w:rPr>
        <w:t xml:space="preserve">The consent agenda was approved. The agenda was approved. </w:t>
      </w:r>
    </w:p>
    <w:p w14:paraId="36B8E5E2" w14:textId="45FF12E8" w:rsidR="00853844" w:rsidRPr="005E65BA" w:rsidRDefault="00853844" w:rsidP="00AC0F42">
      <w:pPr>
        <w:rPr>
          <w:lang w:val="en-AU"/>
        </w:rPr>
      </w:pPr>
      <w:r w:rsidRPr="005E65BA">
        <w:rPr>
          <w:lang w:val="en-AU"/>
        </w:rPr>
        <w:t>Mr Ia</w:t>
      </w:r>
      <w:r w:rsidR="005E65BA" w:rsidRPr="005E65BA">
        <w:rPr>
          <w:lang w:val="en-AU"/>
        </w:rPr>
        <w:t xml:space="preserve">n Shuman joined the meeting at </w:t>
      </w:r>
      <w:proofErr w:type="spellStart"/>
      <w:r w:rsidR="005E65BA" w:rsidRPr="005E65BA">
        <w:rPr>
          <w:lang w:val="en-AU"/>
        </w:rPr>
        <w:t>5:00p</w:t>
      </w:r>
      <w:r w:rsidRPr="005E65BA">
        <w:rPr>
          <w:lang w:val="en-AU"/>
        </w:rPr>
        <w:t>m</w:t>
      </w:r>
      <w:proofErr w:type="spellEnd"/>
      <w:r w:rsidRPr="005E65BA">
        <w:rPr>
          <w:lang w:val="en-AU"/>
        </w:rPr>
        <w:t xml:space="preserve">. </w:t>
      </w:r>
    </w:p>
    <w:p w14:paraId="74E2364F" w14:textId="3CEFCAE8" w:rsidR="00AC0F42" w:rsidRPr="005E65BA" w:rsidRDefault="00AC0F42" w:rsidP="00AC0F42">
      <w:pPr>
        <w:pStyle w:val="Heading1"/>
        <w:rPr>
          <w:lang w:val="en-AU"/>
        </w:rPr>
      </w:pPr>
      <w:r w:rsidRPr="005E65BA">
        <w:rPr>
          <w:lang w:val="en-AU"/>
        </w:rPr>
        <w:t>Overview of not for profit financials</w:t>
      </w:r>
    </w:p>
    <w:p w14:paraId="16ED6997" w14:textId="78C63347" w:rsidR="00AC0F42" w:rsidRPr="005E65BA" w:rsidRDefault="00AC0F42" w:rsidP="00AC0F42">
      <w:pPr>
        <w:rPr>
          <w:lang w:val="en-AU"/>
        </w:rPr>
      </w:pPr>
      <w:r w:rsidRPr="005E65BA">
        <w:rPr>
          <w:lang w:val="en-AU"/>
        </w:rPr>
        <w:t xml:space="preserve">Mr Ian Shuman, accountant, addressed the meeting. </w:t>
      </w:r>
      <w:proofErr w:type="spellStart"/>
      <w:r w:rsidRPr="005E65BA">
        <w:rPr>
          <w:lang w:val="en-AU"/>
        </w:rPr>
        <w:t>Gelman</w:t>
      </w:r>
      <w:proofErr w:type="spellEnd"/>
      <w:r w:rsidR="005E65BA" w:rsidRPr="005E65BA">
        <w:rPr>
          <w:lang w:val="en-AU"/>
        </w:rPr>
        <w:t>,</w:t>
      </w:r>
      <w:r w:rsidRPr="005E65BA">
        <w:rPr>
          <w:lang w:val="en-AU"/>
        </w:rPr>
        <w:t xml:space="preserve"> Rosenberg and Free</w:t>
      </w:r>
      <w:r w:rsidR="005E65BA" w:rsidRPr="005E65BA">
        <w:rPr>
          <w:lang w:val="en-AU"/>
        </w:rPr>
        <w:t>d</w:t>
      </w:r>
      <w:r w:rsidRPr="005E65BA">
        <w:rPr>
          <w:lang w:val="en-AU"/>
        </w:rPr>
        <w:t>man – CPA firm</w:t>
      </w:r>
      <w:r w:rsidR="005E65BA" w:rsidRPr="005E65BA">
        <w:rPr>
          <w:lang w:val="en-AU"/>
        </w:rPr>
        <w:t xml:space="preserve"> in DC. Outsourced accountants providing accounting services to the society. </w:t>
      </w:r>
    </w:p>
    <w:p w14:paraId="693C7808" w14:textId="4549B20A" w:rsidR="00AC0F42" w:rsidRPr="005E65BA" w:rsidRDefault="00511EB7" w:rsidP="00AC0F42">
      <w:pPr>
        <w:rPr>
          <w:lang w:val="en-AU"/>
        </w:rPr>
      </w:pPr>
      <w:r w:rsidRPr="005E65BA">
        <w:rPr>
          <w:lang w:val="en-AU"/>
        </w:rPr>
        <w:t>Mr Shuman provided information around the financial statements of the society</w:t>
      </w:r>
      <w:r w:rsidR="00BF3C71" w:rsidRPr="005E65BA">
        <w:rPr>
          <w:lang w:val="en-AU"/>
        </w:rPr>
        <w:t>, using the April 2018 Financial report as the exemplar</w:t>
      </w:r>
      <w:r w:rsidRPr="005E65BA">
        <w:rPr>
          <w:lang w:val="en-AU"/>
        </w:rPr>
        <w:t>. Mr Shuman went through some of the sections in the reports that might not be immediately understood by non-accountants</w:t>
      </w:r>
      <w:r w:rsidR="005E65BA" w:rsidRPr="005E65BA">
        <w:rPr>
          <w:lang w:val="en-AU"/>
        </w:rPr>
        <w:t xml:space="preserve">. </w:t>
      </w:r>
    </w:p>
    <w:p w14:paraId="063009DA" w14:textId="56A13562" w:rsidR="00511EB7" w:rsidRPr="005E65BA" w:rsidRDefault="00511EB7" w:rsidP="00511EB7">
      <w:pPr>
        <w:pStyle w:val="Heading1"/>
        <w:rPr>
          <w:lang w:val="en-AU"/>
        </w:rPr>
      </w:pPr>
      <w:r w:rsidRPr="005E65BA">
        <w:rPr>
          <w:lang w:val="en-AU"/>
        </w:rPr>
        <w:t>Treasurer’s Report</w:t>
      </w:r>
    </w:p>
    <w:p w14:paraId="7BF6AC96" w14:textId="4BC60667" w:rsidR="00511EB7" w:rsidRPr="005E65BA" w:rsidRDefault="00C3190D" w:rsidP="00AC0F42">
      <w:pPr>
        <w:rPr>
          <w:lang w:val="en-AU"/>
        </w:rPr>
      </w:pPr>
      <w:r w:rsidRPr="005E65BA">
        <w:rPr>
          <w:lang w:val="en-AU"/>
        </w:rPr>
        <w:t xml:space="preserve">Mr Bousquet presented the society financials to end April 2018. </w:t>
      </w:r>
    </w:p>
    <w:p w14:paraId="286BD48E" w14:textId="0230402A" w:rsidR="00C3190D" w:rsidRPr="005E65BA" w:rsidRDefault="00BF3C71" w:rsidP="00AC0F42">
      <w:pPr>
        <w:rPr>
          <w:lang w:val="en-AU"/>
        </w:rPr>
      </w:pPr>
      <w:r w:rsidRPr="005E65BA">
        <w:rPr>
          <w:lang w:val="en-AU"/>
        </w:rPr>
        <w:t>Ass</w:t>
      </w:r>
      <w:r w:rsidR="00C35257">
        <w:rPr>
          <w:lang w:val="en-AU"/>
        </w:rPr>
        <w:t>ets to end April. Cash at $</w:t>
      </w:r>
      <w:proofErr w:type="spellStart"/>
      <w:r w:rsidR="00C35257">
        <w:rPr>
          <w:lang w:val="en-AU"/>
        </w:rPr>
        <w:t>195k</w:t>
      </w:r>
      <w:proofErr w:type="spellEnd"/>
      <w:r w:rsidRPr="005E65BA">
        <w:rPr>
          <w:lang w:val="en-AU"/>
        </w:rPr>
        <w:t>. Investments up on 2017 by $</w:t>
      </w:r>
      <w:proofErr w:type="spellStart"/>
      <w:r w:rsidRPr="005E65BA">
        <w:rPr>
          <w:lang w:val="en-AU"/>
        </w:rPr>
        <w:t>30k</w:t>
      </w:r>
      <w:proofErr w:type="spellEnd"/>
      <w:r w:rsidRPr="005E65BA">
        <w:rPr>
          <w:lang w:val="en-AU"/>
        </w:rPr>
        <w:t>. Total asse</w:t>
      </w:r>
      <w:r w:rsidR="00C35257">
        <w:rPr>
          <w:lang w:val="en-AU"/>
        </w:rPr>
        <w:t>ts $823,123</w:t>
      </w:r>
      <w:r w:rsidRPr="005E65BA">
        <w:rPr>
          <w:lang w:val="en-AU"/>
        </w:rPr>
        <w:t xml:space="preserve">. </w:t>
      </w:r>
    </w:p>
    <w:p w14:paraId="5C892A9E" w14:textId="6B3D9B59" w:rsidR="00C3190D" w:rsidRPr="005E65BA" w:rsidRDefault="00BF3C71" w:rsidP="00AC0F42">
      <w:pPr>
        <w:rPr>
          <w:lang w:val="en-AU"/>
        </w:rPr>
      </w:pPr>
      <w:r w:rsidRPr="005E65BA">
        <w:rPr>
          <w:lang w:val="en-AU"/>
        </w:rPr>
        <w:t>Over</w:t>
      </w:r>
      <w:r w:rsidR="005E65BA" w:rsidRPr="005E65BA">
        <w:rPr>
          <w:lang w:val="en-AU"/>
        </w:rPr>
        <w:t>a</w:t>
      </w:r>
      <w:r w:rsidRPr="005E65BA">
        <w:rPr>
          <w:lang w:val="en-AU"/>
        </w:rPr>
        <w:t>ll liabilities $1,213,903 ($</w:t>
      </w:r>
      <w:proofErr w:type="spellStart"/>
      <w:r w:rsidRPr="005E65BA">
        <w:rPr>
          <w:lang w:val="en-AU"/>
        </w:rPr>
        <w:t>107k</w:t>
      </w:r>
      <w:proofErr w:type="spellEnd"/>
      <w:r w:rsidRPr="005E65BA">
        <w:rPr>
          <w:lang w:val="en-AU"/>
        </w:rPr>
        <w:t xml:space="preserve"> better than 2017). </w:t>
      </w:r>
    </w:p>
    <w:p w14:paraId="1E9D5E5F" w14:textId="357DA670" w:rsidR="00BF3C71" w:rsidRPr="005E65BA" w:rsidRDefault="00BF3C71" w:rsidP="00AC0F42">
      <w:pPr>
        <w:rPr>
          <w:lang w:val="en-AU"/>
        </w:rPr>
      </w:pPr>
      <w:r w:rsidRPr="005E65BA">
        <w:rPr>
          <w:lang w:val="en-AU"/>
        </w:rPr>
        <w:t>Total Net Assets worsene</w:t>
      </w:r>
      <w:r w:rsidR="005E65BA" w:rsidRPr="005E65BA">
        <w:rPr>
          <w:lang w:val="en-AU"/>
        </w:rPr>
        <w:t>d by another $</w:t>
      </w:r>
      <w:proofErr w:type="spellStart"/>
      <w:r w:rsidR="005E65BA" w:rsidRPr="005E65BA">
        <w:rPr>
          <w:lang w:val="en-AU"/>
        </w:rPr>
        <w:t>60k</w:t>
      </w:r>
      <w:proofErr w:type="spellEnd"/>
      <w:r w:rsidR="005E65BA" w:rsidRPr="005E65BA">
        <w:rPr>
          <w:lang w:val="en-AU"/>
        </w:rPr>
        <w:t xml:space="preserve"> in April – now at -$390,782. </w:t>
      </w:r>
    </w:p>
    <w:p w14:paraId="715495BB" w14:textId="44F1B702" w:rsidR="00BF3C71" w:rsidRPr="005E65BA" w:rsidRDefault="00BF3C71" w:rsidP="00AC0F42">
      <w:pPr>
        <w:rPr>
          <w:b/>
          <w:lang w:val="en-AU"/>
        </w:rPr>
      </w:pPr>
      <w:r w:rsidRPr="005E65BA">
        <w:rPr>
          <w:b/>
          <w:lang w:val="en-AU"/>
        </w:rPr>
        <w:t>Revenue</w:t>
      </w:r>
    </w:p>
    <w:p w14:paraId="0692B335" w14:textId="017A8E24" w:rsidR="00BF3C71" w:rsidRPr="005E65BA" w:rsidRDefault="00BF3C71" w:rsidP="00AC0F42">
      <w:pPr>
        <w:rPr>
          <w:lang w:val="en-AU"/>
        </w:rPr>
      </w:pPr>
      <w:r w:rsidRPr="005E65BA">
        <w:rPr>
          <w:lang w:val="en-AU"/>
        </w:rPr>
        <w:t>Webinars are ahead of</w:t>
      </w:r>
      <w:r w:rsidR="00C35257">
        <w:rPr>
          <w:lang w:val="en-AU"/>
        </w:rPr>
        <w:t xml:space="preserve"> 2017, but behind budget</w:t>
      </w:r>
      <w:r w:rsidRPr="005E65BA">
        <w:rPr>
          <w:lang w:val="en-AU"/>
        </w:rPr>
        <w:t xml:space="preserve">. </w:t>
      </w:r>
      <w:r w:rsidR="005E65BA" w:rsidRPr="005E65BA">
        <w:rPr>
          <w:lang w:val="en-AU"/>
        </w:rPr>
        <w:t>Membership dues realis</w:t>
      </w:r>
      <w:r w:rsidRPr="005E65BA">
        <w:rPr>
          <w:lang w:val="en-AU"/>
        </w:rPr>
        <w:t xml:space="preserve">ed </w:t>
      </w:r>
      <w:r w:rsidR="005E65BA" w:rsidRPr="005E65BA">
        <w:rPr>
          <w:lang w:val="en-AU"/>
        </w:rPr>
        <w:t>YTD</w:t>
      </w:r>
      <w:r w:rsidRPr="005E65BA">
        <w:rPr>
          <w:lang w:val="en-AU"/>
        </w:rPr>
        <w:t xml:space="preserve"> is</w:t>
      </w:r>
      <w:r w:rsidR="00C35257">
        <w:rPr>
          <w:lang w:val="en-AU"/>
        </w:rPr>
        <w:t xml:space="preserve"> $235,470 which is</w:t>
      </w:r>
      <w:r w:rsidRPr="005E65BA">
        <w:rPr>
          <w:lang w:val="en-AU"/>
        </w:rPr>
        <w:t xml:space="preserve"> below budget. Total revenue $353,282. </w:t>
      </w:r>
    </w:p>
    <w:p w14:paraId="76B07D0D" w14:textId="3E300BFA" w:rsidR="00BF3C71" w:rsidRPr="005E65BA" w:rsidRDefault="009A366A" w:rsidP="00AC0F42">
      <w:pPr>
        <w:rPr>
          <w:b/>
          <w:lang w:val="en-AU"/>
        </w:rPr>
      </w:pPr>
      <w:r w:rsidRPr="005E65BA">
        <w:rPr>
          <w:b/>
          <w:lang w:val="en-AU"/>
        </w:rPr>
        <w:t>Expenses</w:t>
      </w:r>
    </w:p>
    <w:p w14:paraId="3707B824" w14:textId="76AD8641" w:rsidR="009A366A" w:rsidRPr="005E65BA" w:rsidRDefault="009A366A" w:rsidP="00AC0F42">
      <w:pPr>
        <w:rPr>
          <w:lang w:val="en-AU"/>
        </w:rPr>
      </w:pPr>
      <w:r w:rsidRPr="005E65BA">
        <w:rPr>
          <w:lang w:val="en-AU"/>
        </w:rPr>
        <w:t xml:space="preserve">Personnel variance is still favourable. Total expenses $568,464. </w:t>
      </w:r>
    </w:p>
    <w:p w14:paraId="51F4BDAE" w14:textId="255767BC" w:rsidR="009A366A" w:rsidRPr="005E65BA" w:rsidRDefault="009A366A" w:rsidP="00AC0F42">
      <w:pPr>
        <w:rPr>
          <w:lang w:val="en-AU"/>
        </w:rPr>
      </w:pPr>
      <w:r w:rsidRPr="005E65BA">
        <w:rPr>
          <w:lang w:val="en-AU"/>
        </w:rPr>
        <w:t xml:space="preserve">Operating change in net assets: </w:t>
      </w:r>
      <w:r w:rsidRPr="005E65BA">
        <w:rPr>
          <w:b/>
          <w:lang w:val="en-AU"/>
        </w:rPr>
        <w:t>-</w:t>
      </w:r>
      <w:r w:rsidRPr="005E65BA">
        <w:rPr>
          <w:lang w:val="en-AU"/>
        </w:rPr>
        <w:t xml:space="preserve">$215,182. Slightly worse than budget. </w:t>
      </w:r>
    </w:p>
    <w:p w14:paraId="1483F4EA" w14:textId="7A0474E1" w:rsidR="009A366A" w:rsidRPr="005E65BA" w:rsidRDefault="009A366A" w:rsidP="00AC0F42">
      <w:pPr>
        <w:rPr>
          <w:lang w:val="en-AU"/>
        </w:rPr>
      </w:pPr>
      <w:r w:rsidRPr="005E65BA">
        <w:rPr>
          <w:lang w:val="en-AU"/>
        </w:rPr>
        <w:t xml:space="preserve">Total change in net assets: </w:t>
      </w:r>
      <w:r w:rsidRPr="005E65BA">
        <w:rPr>
          <w:b/>
          <w:lang w:val="en-AU"/>
        </w:rPr>
        <w:t>-</w:t>
      </w:r>
      <w:r w:rsidR="005E65BA">
        <w:rPr>
          <w:lang w:val="en-AU"/>
        </w:rPr>
        <w:t>$219</w:t>
      </w:r>
      <w:r w:rsidRPr="005E65BA">
        <w:rPr>
          <w:lang w:val="en-AU"/>
        </w:rPr>
        <w:t>,</w:t>
      </w:r>
      <w:r w:rsidR="005E65BA">
        <w:rPr>
          <w:lang w:val="en-AU"/>
        </w:rPr>
        <w:t>101</w:t>
      </w:r>
      <w:r w:rsidRPr="005E65BA">
        <w:rPr>
          <w:lang w:val="en-AU"/>
        </w:rPr>
        <w:t xml:space="preserve">. </w:t>
      </w:r>
    </w:p>
    <w:p w14:paraId="727C9E5D" w14:textId="18BC8DB6" w:rsidR="00BF3C71" w:rsidRPr="005E65BA" w:rsidRDefault="009A366A" w:rsidP="00C3190D">
      <w:pPr>
        <w:rPr>
          <w:i/>
          <w:lang w:val="en-AU"/>
        </w:rPr>
      </w:pPr>
      <w:r w:rsidRPr="005E65BA">
        <w:rPr>
          <w:i/>
          <w:lang w:val="en-AU"/>
        </w:rPr>
        <w:t xml:space="preserve">Move that the board accept the financial report for the month of April 2018. </w:t>
      </w:r>
    </w:p>
    <w:p w14:paraId="206689AE" w14:textId="3EBC551C" w:rsidR="009A366A" w:rsidRPr="005E65BA" w:rsidRDefault="009A366A" w:rsidP="00C3190D">
      <w:pPr>
        <w:rPr>
          <w:lang w:val="en-AU"/>
        </w:rPr>
      </w:pPr>
      <w:r w:rsidRPr="005E65BA">
        <w:rPr>
          <w:lang w:val="en-AU"/>
        </w:rPr>
        <w:t xml:space="preserve">The motion was seconded. </w:t>
      </w:r>
    </w:p>
    <w:p w14:paraId="31D45697" w14:textId="2F6CE059" w:rsidR="00BF3C71" w:rsidRPr="005E65BA" w:rsidRDefault="009A366A" w:rsidP="00C3190D">
      <w:pPr>
        <w:rPr>
          <w:lang w:val="en-AU"/>
        </w:rPr>
      </w:pPr>
      <w:r w:rsidRPr="005E65BA">
        <w:rPr>
          <w:lang w:val="en-AU"/>
        </w:rPr>
        <w:t xml:space="preserve">The motion passed. </w:t>
      </w:r>
    </w:p>
    <w:p w14:paraId="7FCC5295" w14:textId="63607F6C" w:rsidR="00C3190D" w:rsidRPr="005E65BA" w:rsidRDefault="00C3190D" w:rsidP="00C3190D">
      <w:pPr>
        <w:rPr>
          <w:lang w:val="en-AU"/>
        </w:rPr>
      </w:pPr>
      <w:r w:rsidRPr="005E65BA">
        <w:rPr>
          <w:lang w:val="en-AU"/>
        </w:rPr>
        <w:lastRenderedPageBreak/>
        <w:t>Mr</w:t>
      </w:r>
      <w:r w:rsidR="005E65BA">
        <w:rPr>
          <w:lang w:val="en-AU"/>
        </w:rPr>
        <w:t xml:space="preserve"> Shuman left the meeting at 5</w:t>
      </w:r>
      <w:r w:rsidR="009A366A" w:rsidRPr="005E65BA">
        <w:rPr>
          <w:lang w:val="en-AU"/>
        </w:rPr>
        <w:t xml:space="preserve">:38 </w:t>
      </w:r>
      <w:r w:rsidR="005E65BA">
        <w:rPr>
          <w:lang w:val="en-AU"/>
        </w:rPr>
        <w:t>p</w:t>
      </w:r>
      <w:r w:rsidRPr="005E65BA">
        <w:rPr>
          <w:lang w:val="en-AU"/>
        </w:rPr>
        <w:t>m.</w:t>
      </w:r>
    </w:p>
    <w:p w14:paraId="78E31FC9" w14:textId="186EF026" w:rsidR="00511EB7" w:rsidRPr="005E65BA" w:rsidRDefault="00511EB7" w:rsidP="00511EB7">
      <w:pPr>
        <w:pStyle w:val="Heading1"/>
        <w:rPr>
          <w:lang w:val="en-AU"/>
        </w:rPr>
      </w:pPr>
      <w:r w:rsidRPr="005E65BA">
        <w:rPr>
          <w:lang w:val="en-AU"/>
        </w:rPr>
        <w:t>President’s Report</w:t>
      </w:r>
    </w:p>
    <w:p w14:paraId="4147DFC4" w14:textId="0CC6FF77" w:rsidR="00511EB7" w:rsidRPr="005E65BA" w:rsidRDefault="009A366A" w:rsidP="00AC0F42">
      <w:pPr>
        <w:rPr>
          <w:lang w:val="en-AU"/>
        </w:rPr>
      </w:pPr>
      <w:r w:rsidRPr="005E65BA">
        <w:rPr>
          <w:lang w:val="en-AU"/>
        </w:rPr>
        <w:t xml:space="preserve">Ms Wilson presented her report. Ms Sarah O’Keefe could not attend today’s meeting, so will report back in the July meeting about the progress of the business value taskforce. </w:t>
      </w:r>
    </w:p>
    <w:p w14:paraId="4AC48000" w14:textId="5A74EDE5" w:rsidR="009A366A" w:rsidRPr="005E65BA" w:rsidRDefault="001C061D" w:rsidP="00AC0F42">
      <w:pPr>
        <w:rPr>
          <w:lang w:val="en-AU"/>
        </w:rPr>
      </w:pPr>
      <w:r>
        <w:rPr>
          <w:lang w:val="en-AU"/>
        </w:rPr>
        <w:t xml:space="preserve">Ms Wilson discussed the responses to the </w:t>
      </w:r>
      <w:r w:rsidR="009A366A" w:rsidRPr="005E65BA">
        <w:rPr>
          <w:lang w:val="en-AU"/>
        </w:rPr>
        <w:t>Sum</w:t>
      </w:r>
      <w:r w:rsidR="0014261C" w:rsidRPr="005E65BA">
        <w:rPr>
          <w:lang w:val="en-AU"/>
        </w:rPr>
        <w:t>mit</w:t>
      </w:r>
      <w:r w:rsidR="009A366A" w:rsidRPr="005E65BA">
        <w:rPr>
          <w:lang w:val="en-AU"/>
        </w:rPr>
        <w:t xml:space="preserve"> Conference Chair RFP</w:t>
      </w:r>
      <w:r w:rsidR="0014261C" w:rsidRPr="005E65BA">
        <w:rPr>
          <w:lang w:val="en-AU"/>
        </w:rPr>
        <w:t xml:space="preserve"> </w:t>
      </w:r>
    </w:p>
    <w:p w14:paraId="4DA66651" w14:textId="28A169D6" w:rsidR="0014261C" w:rsidRPr="005E65BA" w:rsidRDefault="00F318F3" w:rsidP="00AC0F42">
      <w:pPr>
        <w:rPr>
          <w:lang w:val="en-AU"/>
        </w:rPr>
      </w:pPr>
      <w:r>
        <w:rPr>
          <w:lang w:val="en-AU"/>
        </w:rPr>
        <w:t xml:space="preserve">The board discussed </w:t>
      </w:r>
      <w:r w:rsidR="001C061D">
        <w:rPr>
          <w:lang w:val="en-AU"/>
        </w:rPr>
        <w:t xml:space="preserve">many aspects relating to the RFP responses. </w:t>
      </w:r>
    </w:p>
    <w:p w14:paraId="5A01CBC5" w14:textId="6AA1974C" w:rsidR="00891C73" w:rsidRPr="005E65BA" w:rsidRDefault="00891C73" w:rsidP="00AC0F42">
      <w:pPr>
        <w:rPr>
          <w:i/>
          <w:lang w:val="en-AU"/>
        </w:rPr>
      </w:pPr>
      <w:bookmarkStart w:id="0" w:name="_GoBack"/>
      <w:bookmarkEnd w:id="0"/>
      <w:r w:rsidRPr="005E65BA">
        <w:rPr>
          <w:i/>
          <w:lang w:val="en-AU"/>
        </w:rPr>
        <w:t xml:space="preserve">Move that the board appoint Cindy Currie and Nicky </w:t>
      </w:r>
      <w:proofErr w:type="spellStart"/>
      <w:r w:rsidRPr="005E65BA">
        <w:rPr>
          <w:i/>
          <w:lang w:val="en-AU"/>
        </w:rPr>
        <w:t>Bleiel</w:t>
      </w:r>
      <w:proofErr w:type="spellEnd"/>
      <w:r w:rsidRPr="005E65BA">
        <w:rPr>
          <w:i/>
          <w:lang w:val="en-AU"/>
        </w:rPr>
        <w:t xml:space="preserve"> as co-chairs for the 2019 Summit. </w:t>
      </w:r>
    </w:p>
    <w:p w14:paraId="5D21896A" w14:textId="402002B8" w:rsidR="00891C73" w:rsidRPr="005E65BA" w:rsidRDefault="00891C73" w:rsidP="00AC0F42">
      <w:pPr>
        <w:rPr>
          <w:lang w:val="en-AU"/>
        </w:rPr>
      </w:pPr>
      <w:r w:rsidRPr="005E65BA">
        <w:rPr>
          <w:lang w:val="en-AU"/>
        </w:rPr>
        <w:t xml:space="preserve">The motion was seconded. </w:t>
      </w:r>
    </w:p>
    <w:p w14:paraId="54363F1C" w14:textId="6EF03679" w:rsidR="00891C73" w:rsidRPr="005E65BA" w:rsidRDefault="00891C73" w:rsidP="00AC0F42">
      <w:pPr>
        <w:rPr>
          <w:lang w:val="en-AU"/>
        </w:rPr>
      </w:pPr>
      <w:r w:rsidRPr="005E65BA">
        <w:rPr>
          <w:lang w:val="en-AU"/>
        </w:rPr>
        <w:t xml:space="preserve">The motion passed. </w:t>
      </w:r>
    </w:p>
    <w:p w14:paraId="50CAC94F" w14:textId="49395CD6" w:rsidR="00891C73" w:rsidRPr="005E65BA" w:rsidRDefault="00891C73" w:rsidP="00AC0F42">
      <w:pPr>
        <w:rPr>
          <w:i/>
          <w:lang w:val="en-AU"/>
        </w:rPr>
      </w:pPr>
      <w:r w:rsidRPr="005E65BA">
        <w:rPr>
          <w:i/>
          <w:lang w:val="en-AU"/>
        </w:rPr>
        <w:t xml:space="preserve">Move that the board appoint Pam Brewer as chair of the </w:t>
      </w:r>
      <w:proofErr w:type="spellStart"/>
      <w:r w:rsidRPr="005E65BA">
        <w:rPr>
          <w:i/>
          <w:lang w:val="en-AU"/>
        </w:rPr>
        <w:t>BoK</w:t>
      </w:r>
      <w:proofErr w:type="spellEnd"/>
      <w:r w:rsidRPr="005E65BA">
        <w:rPr>
          <w:i/>
          <w:lang w:val="en-AU"/>
        </w:rPr>
        <w:t xml:space="preserve"> committee, and Julia Cho as chair of the Scholarship committee. </w:t>
      </w:r>
    </w:p>
    <w:p w14:paraId="1066A3FD" w14:textId="24B490DD" w:rsidR="00891C73" w:rsidRPr="005E65BA" w:rsidRDefault="00891C73" w:rsidP="00AC0F42">
      <w:pPr>
        <w:rPr>
          <w:lang w:val="en-AU"/>
        </w:rPr>
      </w:pPr>
      <w:r w:rsidRPr="005E65BA">
        <w:rPr>
          <w:lang w:val="en-AU"/>
        </w:rPr>
        <w:t xml:space="preserve">The motion was seconded. </w:t>
      </w:r>
    </w:p>
    <w:p w14:paraId="37507566" w14:textId="5BA73C72" w:rsidR="00891C73" w:rsidRPr="005E65BA" w:rsidRDefault="00891C73" w:rsidP="00AC0F42">
      <w:pPr>
        <w:rPr>
          <w:lang w:val="en-AU"/>
        </w:rPr>
      </w:pPr>
      <w:r w:rsidRPr="005E65BA">
        <w:rPr>
          <w:lang w:val="en-AU"/>
        </w:rPr>
        <w:t xml:space="preserve">The motion passed. </w:t>
      </w:r>
    </w:p>
    <w:p w14:paraId="39C6C392" w14:textId="1E0168A2" w:rsidR="00891C73" w:rsidRPr="005E65BA" w:rsidRDefault="00891C73" w:rsidP="00AC0F42">
      <w:pPr>
        <w:rPr>
          <w:lang w:val="en-AU"/>
        </w:rPr>
      </w:pPr>
      <w:r w:rsidRPr="005E65BA">
        <w:rPr>
          <w:lang w:val="en-AU"/>
        </w:rPr>
        <w:t>Now that the Chairs are in place</w:t>
      </w:r>
      <w:r w:rsidR="00F318F3">
        <w:rPr>
          <w:lang w:val="en-AU"/>
        </w:rPr>
        <w:t xml:space="preserve"> for the Summit, will be organis</w:t>
      </w:r>
      <w:r w:rsidRPr="005E65BA">
        <w:rPr>
          <w:lang w:val="en-AU"/>
        </w:rPr>
        <w:t xml:space="preserve">ing a post mortem. </w:t>
      </w:r>
    </w:p>
    <w:p w14:paraId="0A1FC403" w14:textId="03ED6CF7" w:rsidR="00511EB7" w:rsidRPr="005E65BA" w:rsidRDefault="00511EB7" w:rsidP="00511EB7">
      <w:pPr>
        <w:pStyle w:val="Heading1"/>
        <w:rPr>
          <w:lang w:val="en-AU"/>
        </w:rPr>
      </w:pPr>
      <w:r w:rsidRPr="005E65BA">
        <w:rPr>
          <w:lang w:val="en-AU"/>
        </w:rPr>
        <w:t>CEO Report</w:t>
      </w:r>
    </w:p>
    <w:p w14:paraId="7FAF5218" w14:textId="57C0717D" w:rsidR="00511EB7" w:rsidRPr="005E65BA" w:rsidRDefault="00891C73" w:rsidP="00AC0F42">
      <w:pPr>
        <w:rPr>
          <w:lang w:val="en-AU"/>
        </w:rPr>
      </w:pPr>
      <w:r w:rsidRPr="005E65BA">
        <w:rPr>
          <w:lang w:val="en-AU"/>
        </w:rPr>
        <w:t xml:space="preserve">Ms Pohland presented her report. </w:t>
      </w:r>
    </w:p>
    <w:p w14:paraId="793DABBC" w14:textId="77777777" w:rsidR="00F318F3" w:rsidRPr="00F318F3" w:rsidRDefault="00F318F3" w:rsidP="00AC0F42">
      <w:pPr>
        <w:rPr>
          <w:b/>
          <w:lang w:val="en-AU"/>
        </w:rPr>
      </w:pPr>
      <w:r w:rsidRPr="00F318F3">
        <w:rPr>
          <w:b/>
          <w:lang w:val="en-AU"/>
        </w:rPr>
        <w:t>Membership</w:t>
      </w:r>
    </w:p>
    <w:p w14:paraId="652F042F" w14:textId="569E76AD" w:rsidR="00891C73" w:rsidRPr="005E65BA" w:rsidRDefault="00891C73" w:rsidP="00AC0F42">
      <w:pPr>
        <w:rPr>
          <w:lang w:val="en-AU"/>
        </w:rPr>
      </w:pPr>
      <w:r w:rsidRPr="005E65BA">
        <w:rPr>
          <w:lang w:val="en-AU"/>
        </w:rPr>
        <w:t>Mem</w:t>
      </w:r>
      <w:r w:rsidR="00F318F3">
        <w:rPr>
          <w:lang w:val="en-AU"/>
        </w:rPr>
        <w:t>ber</w:t>
      </w:r>
      <w:r w:rsidRPr="005E65BA">
        <w:rPr>
          <w:lang w:val="en-AU"/>
        </w:rPr>
        <w:t xml:space="preserve">ship as of 24 June – 3,920 members vs 3974 members in 2017. Current difference of </w:t>
      </w:r>
      <w:r w:rsidR="00F318F3">
        <w:rPr>
          <w:lang w:val="en-AU"/>
        </w:rPr>
        <w:t xml:space="preserve">   </w:t>
      </w:r>
      <w:r w:rsidRPr="00F318F3">
        <w:rPr>
          <w:b/>
          <w:lang w:val="en-AU"/>
        </w:rPr>
        <w:t>-</w:t>
      </w:r>
      <w:r w:rsidRPr="005E65BA">
        <w:rPr>
          <w:lang w:val="en-AU"/>
        </w:rPr>
        <w:t>54. 2018 revenue is $728,931 compared with $791,821. Membership budget is $955,579. Chal</w:t>
      </w:r>
      <w:r w:rsidR="00F318F3">
        <w:rPr>
          <w:lang w:val="en-AU"/>
        </w:rPr>
        <w:t>l</w:t>
      </w:r>
      <w:r w:rsidRPr="005E65BA">
        <w:rPr>
          <w:lang w:val="en-AU"/>
        </w:rPr>
        <w:t xml:space="preserve">enge for </w:t>
      </w:r>
      <w:r w:rsidR="00F318F3">
        <w:rPr>
          <w:lang w:val="en-AU"/>
        </w:rPr>
        <w:t>Ms Pohland</w:t>
      </w:r>
      <w:r w:rsidRPr="005E65BA">
        <w:rPr>
          <w:lang w:val="en-AU"/>
        </w:rPr>
        <w:t xml:space="preserve"> and staff to bring in extra income to make this year work. </w:t>
      </w:r>
    </w:p>
    <w:p w14:paraId="6955B652" w14:textId="03FBEAE8" w:rsidR="00511EB7" w:rsidRPr="00F318F3" w:rsidRDefault="00891C73" w:rsidP="00AC0F42">
      <w:pPr>
        <w:rPr>
          <w:b/>
          <w:lang w:val="en-AU"/>
        </w:rPr>
      </w:pPr>
      <w:r w:rsidRPr="00F318F3">
        <w:rPr>
          <w:b/>
          <w:lang w:val="en-AU"/>
        </w:rPr>
        <w:t>Education</w:t>
      </w:r>
    </w:p>
    <w:p w14:paraId="3CF45209" w14:textId="472232D4" w:rsidR="00891C73" w:rsidRPr="005E65BA" w:rsidRDefault="00891C73" w:rsidP="00AC0F42">
      <w:pPr>
        <w:rPr>
          <w:lang w:val="en-AU"/>
        </w:rPr>
      </w:pPr>
      <w:r w:rsidRPr="005E65BA">
        <w:rPr>
          <w:lang w:val="en-AU"/>
        </w:rPr>
        <w:t xml:space="preserve">573 paid attendees, $82,884 in revenue. Although currently below budget, this is 71 additional students over last year. </w:t>
      </w:r>
    </w:p>
    <w:p w14:paraId="260273D3" w14:textId="0AEBF6CC" w:rsidR="00891C73" w:rsidRPr="00F318F3" w:rsidRDefault="00891C73" w:rsidP="00AC0F42">
      <w:pPr>
        <w:rPr>
          <w:b/>
          <w:lang w:val="en-AU"/>
        </w:rPr>
      </w:pPr>
      <w:r w:rsidRPr="00F318F3">
        <w:rPr>
          <w:b/>
          <w:lang w:val="en-AU"/>
        </w:rPr>
        <w:t>Summit @ 28 May</w:t>
      </w:r>
    </w:p>
    <w:p w14:paraId="0604CC4E" w14:textId="7F80EAE5" w:rsidR="00891C73" w:rsidRPr="005E65BA" w:rsidRDefault="001C061D" w:rsidP="00AC0F42">
      <w:pPr>
        <w:rPr>
          <w:lang w:val="en-AU"/>
        </w:rPr>
      </w:pPr>
      <w:r>
        <w:rPr>
          <w:lang w:val="en-AU"/>
        </w:rPr>
        <w:t>Revenue is</w:t>
      </w:r>
      <w:r w:rsidR="00891C73" w:rsidRPr="005E65BA">
        <w:rPr>
          <w:lang w:val="en-AU"/>
        </w:rPr>
        <w:t xml:space="preserve"> below budget by $4,613. </w:t>
      </w:r>
    </w:p>
    <w:p w14:paraId="5825E5B4" w14:textId="5AEBAD93" w:rsidR="00891C73" w:rsidRPr="005E65BA" w:rsidRDefault="00F318F3" w:rsidP="00AC0F42">
      <w:pPr>
        <w:rPr>
          <w:lang w:val="en-AU"/>
        </w:rPr>
      </w:pPr>
      <w:r>
        <w:rPr>
          <w:lang w:val="en-AU"/>
        </w:rPr>
        <w:t xml:space="preserve">Ms Pohland, </w:t>
      </w:r>
      <w:proofErr w:type="spellStart"/>
      <w:r>
        <w:rPr>
          <w:lang w:val="en-AU"/>
        </w:rPr>
        <w:t>MsO’Donnell</w:t>
      </w:r>
      <w:proofErr w:type="spellEnd"/>
      <w:r>
        <w:rPr>
          <w:lang w:val="en-AU"/>
        </w:rPr>
        <w:t xml:space="preserve"> and Ms Gilliam visited a potential </w:t>
      </w:r>
      <w:r w:rsidR="00891C73" w:rsidRPr="005E65BA">
        <w:rPr>
          <w:lang w:val="en-AU"/>
        </w:rPr>
        <w:t>202</w:t>
      </w:r>
      <w:r w:rsidR="00697963" w:rsidRPr="005E65BA">
        <w:rPr>
          <w:lang w:val="en-AU"/>
        </w:rPr>
        <w:t>0</w:t>
      </w:r>
      <w:r w:rsidR="00891C73" w:rsidRPr="005E65BA">
        <w:rPr>
          <w:lang w:val="en-AU"/>
        </w:rPr>
        <w:t xml:space="preserve"> </w:t>
      </w:r>
      <w:r>
        <w:rPr>
          <w:lang w:val="en-AU"/>
        </w:rPr>
        <w:t xml:space="preserve">Summit </w:t>
      </w:r>
      <w:r w:rsidR="00891C73" w:rsidRPr="005E65BA">
        <w:rPr>
          <w:lang w:val="en-AU"/>
        </w:rPr>
        <w:t>destination</w:t>
      </w:r>
      <w:r w:rsidR="001C061D">
        <w:rPr>
          <w:lang w:val="en-AU"/>
        </w:rPr>
        <w:t xml:space="preserve"> last week</w:t>
      </w:r>
      <w:r w:rsidR="00891C73" w:rsidRPr="005E65BA">
        <w:rPr>
          <w:lang w:val="en-AU"/>
        </w:rPr>
        <w:t xml:space="preserve">. </w:t>
      </w:r>
    </w:p>
    <w:p w14:paraId="3013BA93" w14:textId="5012602A" w:rsidR="00697963" w:rsidRPr="00F318F3" w:rsidRDefault="00697963" w:rsidP="00AC0F42">
      <w:pPr>
        <w:rPr>
          <w:b/>
          <w:lang w:val="en-AU"/>
        </w:rPr>
      </w:pPr>
      <w:r w:rsidRPr="00F318F3">
        <w:rPr>
          <w:b/>
          <w:lang w:val="en-AU"/>
        </w:rPr>
        <w:t>Certification</w:t>
      </w:r>
    </w:p>
    <w:p w14:paraId="3650AD3A" w14:textId="3B5857BC" w:rsidR="00697963" w:rsidRPr="005E65BA" w:rsidRDefault="00697963" w:rsidP="00AC0F42">
      <w:pPr>
        <w:rPr>
          <w:lang w:val="en-AU"/>
        </w:rPr>
      </w:pPr>
      <w:r w:rsidRPr="005E65BA">
        <w:rPr>
          <w:lang w:val="en-AU"/>
        </w:rPr>
        <w:lastRenderedPageBreak/>
        <w:t xml:space="preserve">At 20 June, 201 exams, 149 passes, 52 failures. </w:t>
      </w:r>
    </w:p>
    <w:p w14:paraId="374714C3" w14:textId="1B869032" w:rsidR="00891C73" w:rsidRPr="005E65BA" w:rsidRDefault="00697963" w:rsidP="00AC0F42">
      <w:pPr>
        <w:rPr>
          <w:lang w:val="en-AU"/>
        </w:rPr>
      </w:pPr>
      <w:r w:rsidRPr="005E65BA">
        <w:rPr>
          <w:lang w:val="en-AU"/>
        </w:rPr>
        <w:t xml:space="preserve">Spoke to </w:t>
      </w:r>
      <w:proofErr w:type="spellStart"/>
      <w:r w:rsidRPr="005E65BA">
        <w:rPr>
          <w:lang w:val="en-AU"/>
        </w:rPr>
        <w:t>APMG</w:t>
      </w:r>
      <w:proofErr w:type="spellEnd"/>
      <w:r w:rsidRPr="005E65BA">
        <w:rPr>
          <w:lang w:val="en-AU"/>
        </w:rPr>
        <w:t xml:space="preserve"> project managers yesterday. Continuing to work towards launching practitioner</w:t>
      </w:r>
      <w:r w:rsidR="00F318F3">
        <w:rPr>
          <w:lang w:val="en-AU"/>
        </w:rPr>
        <w:t xml:space="preserve"> level</w:t>
      </w:r>
      <w:r w:rsidRPr="005E65BA">
        <w:rPr>
          <w:lang w:val="en-AU"/>
        </w:rPr>
        <w:t xml:space="preserve">. </w:t>
      </w:r>
    </w:p>
    <w:p w14:paraId="1BAB24EA" w14:textId="65264032" w:rsidR="00697963" w:rsidRPr="005E65BA" w:rsidRDefault="00697963" w:rsidP="00AC0F42">
      <w:pPr>
        <w:rPr>
          <w:lang w:val="en-AU"/>
        </w:rPr>
      </w:pPr>
      <w:proofErr w:type="spellStart"/>
      <w:r w:rsidRPr="005E65BA">
        <w:rPr>
          <w:lang w:val="en-AU"/>
        </w:rPr>
        <w:t>CEU</w:t>
      </w:r>
      <w:proofErr w:type="spellEnd"/>
      <w:r w:rsidRPr="005E65BA">
        <w:rPr>
          <w:lang w:val="en-AU"/>
        </w:rPr>
        <w:t xml:space="preserve"> module meeting tomorrow with our </w:t>
      </w:r>
      <w:proofErr w:type="spellStart"/>
      <w:r w:rsidRPr="005E65BA">
        <w:rPr>
          <w:lang w:val="en-AU"/>
        </w:rPr>
        <w:t>iMIS</w:t>
      </w:r>
      <w:proofErr w:type="spellEnd"/>
      <w:r w:rsidRPr="005E65BA">
        <w:rPr>
          <w:lang w:val="en-AU"/>
        </w:rPr>
        <w:t xml:space="preserve"> vendor. </w:t>
      </w:r>
    </w:p>
    <w:p w14:paraId="184048E6" w14:textId="14568431" w:rsidR="00511EB7" w:rsidRPr="005E65BA" w:rsidRDefault="00697963" w:rsidP="00AC0F42">
      <w:pPr>
        <w:rPr>
          <w:lang w:val="en-AU"/>
        </w:rPr>
      </w:pPr>
      <w:proofErr w:type="spellStart"/>
      <w:r w:rsidRPr="005E65BA">
        <w:rPr>
          <w:lang w:val="en-AU"/>
        </w:rPr>
        <w:t>APMG</w:t>
      </w:r>
      <w:proofErr w:type="spellEnd"/>
      <w:r w:rsidRPr="005E65BA">
        <w:rPr>
          <w:lang w:val="en-AU"/>
        </w:rPr>
        <w:t xml:space="preserve"> royalty update – only $5,734.52 away from seeing income from this program. </w:t>
      </w:r>
    </w:p>
    <w:p w14:paraId="12717EB9" w14:textId="7A9A066E" w:rsidR="00AD3661" w:rsidRPr="005E65BA" w:rsidRDefault="00AD3661" w:rsidP="00AD3661">
      <w:pPr>
        <w:pStyle w:val="Heading1"/>
        <w:rPr>
          <w:lang w:val="en-AU"/>
        </w:rPr>
      </w:pPr>
      <w:r w:rsidRPr="005E65BA">
        <w:rPr>
          <w:lang w:val="en-AU"/>
        </w:rPr>
        <w:t>Motions from the Annual Business Meeting:</w:t>
      </w:r>
    </w:p>
    <w:p w14:paraId="015936D4" w14:textId="70CAEB54" w:rsidR="000D2D0E" w:rsidRPr="000D2D0E" w:rsidRDefault="000D2D0E" w:rsidP="00AD3661">
      <w:pPr>
        <w:rPr>
          <w:lang w:val="en-AU"/>
        </w:rPr>
      </w:pPr>
      <w:r w:rsidRPr="000D2D0E">
        <w:rPr>
          <w:lang w:val="en-AU"/>
        </w:rPr>
        <w:t xml:space="preserve">The board discussed the motions that were brought up during the Annual Business Meeting in May. </w:t>
      </w:r>
    </w:p>
    <w:p w14:paraId="01F5A67F" w14:textId="4C2B83E8" w:rsidR="00AD3661" w:rsidRPr="005E65BA" w:rsidRDefault="00AD3661" w:rsidP="00AD3661">
      <w:pPr>
        <w:rPr>
          <w:b/>
          <w:lang w:val="en-AU"/>
        </w:rPr>
      </w:pPr>
      <w:r w:rsidRPr="005E65BA">
        <w:rPr>
          <w:b/>
          <w:lang w:val="en-AU"/>
        </w:rPr>
        <w:t>Motion 1</w:t>
      </w:r>
    </w:p>
    <w:p w14:paraId="1A446035" w14:textId="0765FC05" w:rsidR="00AD3661" w:rsidRPr="005E65BA" w:rsidRDefault="00AD3661" w:rsidP="00AD3661">
      <w:pPr>
        <w:rPr>
          <w:lang w:val="en-AU"/>
        </w:rPr>
      </w:pPr>
      <w:r w:rsidRPr="005E65BA">
        <w:rPr>
          <w:lang w:val="en-AU"/>
        </w:rPr>
        <w:t>“I move that the board consider holding a Summit outside North America within the next five to eight years.”</w:t>
      </w:r>
    </w:p>
    <w:p w14:paraId="33B2FB30" w14:textId="2C1E2EE9" w:rsidR="00203AFD" w:rsidRDefault="000D2D0E" w:rsidP="00203AFD">
      <w:pPr>
        <w:rPr>
          <w:lang w:val="en-AU"/>
        </w:rPr>
      </w:pPr>
      <w:r>
        <w:rPr>
          <w:lang w:val="en-AU"/>
        </w:rPr>
        <w:t xml:space="preserve">The board discussed various aspects of this motion, including cost implications, local laws, ability of STC staff to travel to support a local event, learning curve of holding an event outside the USA. </w:t>
      </w:r>
    </w:p>
    <w:p w14:paraId="0D5E00FD" w14:textId="4D3CD19C" w:rsidR="00255BD9" w:rsidRPr="005E65BA" w:rsidRDefault="00255BD9" w:rsidP="00AD3661">
      <w:pPr>
        <w:rPr>
          <w:lang w:val="en-AU"/>
        </w:rPr>
      </w:pPr>
      <w:r w:rsidRPr="005E65BA">
        <w:rPr>
          <w:lang w:val="en-AU"/>
        </w:rPr>
        <w:t xml:space="preserve">Will discuss the other two motions in next month’s agenda. </w:t>
      </w:r>
    </w:p>
    <w:p w14:paraId="3656C28B" w14:textId="6A5839AF" w:rsidR="00511EB7" w:rsidRPr="005E65BA" w:rsidRDefault="00255BD9" w:rsidP="00511EB7">
      <w:pPr>
        <w:rPr>
          <w:lang w:val="en-AU"/>
        </w:rPr>
      </w:pPr>
      <w:r w:rsidRPr="005E65BA">
        <w:rPr>
          <w:lang w:val="en-AU"/>
        </w:rPr>
        <w:t xml:space="preserve">The meeting adjourned at </w:t>
      </w:r>
      <w:proofErr w:type="spellStart"/>
      <w:r w:rsidR="000D2D0E">
        <w:rPr>
          <w:lang w:val="en-AU"/>
        </w:rPr>
        <w:t>6:29p</w:t>
      </w:r>
      <w:r w:rsidRPr="005E65BA">
        <w:rPr>
          <w:lang w:val="en-AU"/>
        </w:rPr>
        <w:t>m</w:t>
      </w:r>
      <w:proofErr w:type="spellEnd"/>
      <w:r w:rsidRPr="005E65BA">
        <w:rPr>
          <w:lang w:val="en-AU"/>
        </w:rPr>
        <w:t xml:space="preserve">. </w:t>
      </w:r>
    </w:p>
    <w:sectPr w:rsidR="00511EB7" w:rsidRPr="005E6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9576B" w14:textId="77777777" w:rsidR="005070DF" w:rsidRDefault="005070DF" w:rsidP="004237EE">
      <w:pPr>
        <w:spacing w:after="0" w:line="240" w:lineRule="auto"/>
      </w:pPr>
      <w:r>
        <w:separator/>
      </w:r>
    </w:p>
  </w:endnote>
  <w:endnote w:type="continuationSeparator" w:id="0">
    <w:p w14:paraId="69D0727E" w14:textId="77777777" w:rsidR="005070DF" w:rsidRDefault="005070DF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18327" w14:textId="77777777" w:rsidR="005070DF" w:rsidRDefault="005070DF" w:rsidP="004237EE">
      <w:pPr>
        <w:spacing w:after="0" w:line="240" w:lineRule="auto"/>
      </w:pPr>
      <w:r>
        <w:separator/>
      </w:r>
    </w:p>
  </w:footnote>
  <w:footnote w:type="continuationSeparator" w:id="0">
    <w:p w14:paraId="27F9642D" w14:textId="77777777" w:rsidR="005070DF" w:rsidRDefault="005070DF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24D2F"/>
    <w:multiLevelType w:val="multilevel"/>
    <w:tmpl w:val="854E8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B570A"/>
    <w:multiLevelType w:val="hybridMultilevel"/>
    <w:tmpl w:val="60BA421C"/>
    <w:lvl w:ilvl="0" w:tplc="6888B64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53C55"/>
    <w:multiLevelType w:val="multilevel"/>
    <w:tmpl w:val="76EEE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2"/>
  </w:num>
  <w:num w:numId="6">
    <w:abstractNumId w:val="9"/>
  </w:num>
  <w:num w:numId="7">
    <w:abstractNumId w:val="25"/>
  </w:num>
  <w:num w:numId="8">
    <w:abstractNumId w:val="7"/>
  </w:num>
  <w:num w:numId="9">
    <w:abstractNumId w:val="17"/>
  </w:num>
  <w:num w:numId="10">
    <w:abstractNumId w:val="20"/>
  </w:num>
  <w:num w:numId="11">
    <w:abstractNumId w:val="8"/>
  </w:num>
  <w:num w:numId="12">
    <w:abstractNumId w:val="5"/>
  </w:num>
  <w:num w:numId="13">
    <w:abstractNumId w:val="16"/>
  </w:num>
  <w:num w:numId="14">
    <w:abstractNumId w:val="14"/>
  </w:num>
  <w:num w:numId="15">
    <w:abstractNumId w:val="26"/>
  </w:num>
  <w:num w:numId="16">
    <w:abstractNumId w:val="12"/>
  </w:num>
  <w:num w:numId="17">
    <w:abstractNumId w:val="15"/>
  </w:num>
  <w:num w:numId="18">
    <w:abstractNumId w:val="19"/>
  </w:num>
  <w:num w:numId="19">
    <w:abstractNumId w:val="4"/>
  </w:num>
  <w:num w:numId="20">
    <w:abstractNumId w:val="21"/>
  </w:num>
  <w:num w:numId="21">
    <w:abstractNumId w:val="10"/>
  </w:num>
  <w:num w:numId="22">
    <w:abstractNumId w:val="18"/>
  </w:num>
  <w:num w:numId="23">
    <w:abstractNumId w:val="24"/>
  </w:num>
  <w:num w:numId="24">
    <w:abstractNumId w:val="11"/>
  </w:num>
  <w:num w:numId="25">
    <w:abstractNumId w:val="6"/>
  </w:num>
  <w:num w:numId="26">
    <w:abstractNumId w:val="23"/>
  </w:num>
  <w:num w:numId="2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07CF4"/>
    <w:rsid w:val="000111C3"/>
    <w:rsid w:val="00015D09"/>
    <w:rsid w:val="000203E6"/>
    <w:rsid w:val="00021744"/>
    <w:rsid w:val="00021CD3"/>
    <w:rsid w:val="0002675A"/>
    <w:rsid w:val="000316D8"/>
    <w:rsid w:val="000340D4"/>
    <w:rsid w:val="00034ADE"/>
    <w:rsid w:val="00046BB0"/>
    <w:rsid w:val="000529DD"/>
    <w:rsid w:val="00052F80"/>
    <w:rsid w:val="00053A67"/>
    <w:rsid w:val="0005643B"/>
    <w:rsid w:val="00057F84"/>
    <w:rsid w:val="000628CF"/>
    <w:rsid w:val="00062FBC"/>
    <w:rsid w:val="0006329B"/>
    <w:rsid w:val="00064076"/>
    <w:rsid w:val="00064088"/>
    <w:rsid w:val="0006555F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D0186"/>
    <w:rsid w:val="000D0EFF"/>
    <w:rsid w:val="000D2D0E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261C"/>
    <w:rsid w:val="00143E15"/>
    <w:rsid w:val="001501C6"/>
    <w:rsid w:val="00151429"/>
    <w:rsid w:val="00155234"/>
    <w:rsid w:val="00155370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61D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6961"/>
    <w:rsid w:val="001E3C3C"/>
    <w:rsid w:val="001E6713"/>
    <w:rsid w:val="001F1383"/>
    <w:rsid w:val="001F18FB"/>
    <w:rsid w:val="001F33AE"/>
    <w:rsid w:val="001F7076"/>
    <w:rsid w:val="001F7C4B"/>
    <w:rsid w:val="00203AFD"/>
    <w:rsid w:val="00207686"/>
    <w:rsid w:val="00210C75"/>
    <w:rsid w:val="00221844"/>
    <w:rsid w:val="00222720"/>
    <w:rsid w:val="00223D37"/>
    <w:rsid w:val="00226637"/>
    <w:rsid w:val="002266A3"/>
    <w:rsid w:val="0023002C"/>
    <w:rsid w:val="00233C5A"/>
    <w:rsid w:val="00236EFE"/>
    <w:rsid w:val="00237C68"/>
    <w:rsid w:val="00240E17"/>
    <w:rsid w:val="0024261E"/>
    <w:rsid w:val="00252F22"/>
    <w:rsid w:val="00254E33"/>
    <w:rsid w:val="00255BD9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7A71"/>
    <w:rsid w:val="00294216"/>
    <w:rsid w:val="002A1527"/>
    <w:rsid w:val="002A2A04"/>
    <w:rsid w:val="002A72EF"/>
    <w:rsid w:val="002B035C"/>
    <w:rsid w:val="002B66B5"/>
    <w:rsid w:val="002B7E73"/>
    <w:rsid w:val="002C09D8"/>
    <w:rsid w:val="002C31B1"/>
    <w:rsid w:val="002C5E74"/>
    <w:rsid w:val="002D0696"/>
    <w:rsid w:val="002D0B4B"/>
    <w:rsid w:val="002D218A"/>
    <w:rsid w:val="002D241F"/>
    <w:rsid w:val="002D32C0"/>
    <w:rsid w:val="002D3E33"/>
    <w:rsid w:val="002E0AF0"/>
    <w:rsid w:val="002E293F"/>
    <w:rsid w:val="002E4C4D"/>
    <w:rsid w:val="002E51AF"/>
    <w:rsid w:val="002F0D38"/>
    <w:rsid w:val="002F271D"/>
    <w:rsid w:val="002F5BD4"/>
    <w:rsid w:val="003027C6"/>
    <w:rsid w:val="00306D29"/>
    <w:rsid w:val="00307BAE"/>
    <w:rsid w:val="003101A4"/>
    <w:rsid w:val="003135CD"/>
    <w:rsid w:val="003161B7"/>
    <w:rsid w:val="00323393"/>
    <w:rsid w:val="0032633E"/>
    <w:rsid w:val="0032686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802AA"/>
    <w:rsid w:val="003859D5"/>
    <w:rsid w:val="00385F4F"/>
    <w:rsid w:val="0039422A"/>
    <w:rsid w:val="003943EF"/>
    <w:rsid w:val="003A3420"/>
    <w:rsid w:val="003A5B02"/>
    <w:rsid w:val="003B0366"/>
    <w:rsid w:val="003B169E"/>
    <w:rsid w:val="003B2F91"/>
    <w:rsid w:val="003B5708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56C93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4AE8"/>
    <w:rsid w:val="00496FE3"/>
    <w:rsid w:val="004979A2"/>
    <w:rsid w:val="00497C44"/>
    <w:rsid w:val="004A0676"/>
    <w:rsid w:val="004A0D20"/>
    <w:rsid w:val="004A6CEE"/>
    <w:rsid w:val="004B0BAE"/>
    <w:rsid w:val="004B4172"/>
    <w:rsid w:val="004B5729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DD5"/>
    <w:rsid w:val="004E169A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362F"/>
    <w:rsid w:val="00506EA7"/>
    <w:rsid w:val="005070DF"/>
    <w:rsid w:val="005111B6"/>
    <w:rsid w:val="00511EB7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5D71"/>
    <w:rsid w:val="00596A32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3F9"/>
    <w:rsid w:val="005E6260"/>
    <w:rsid w:val="005E65BA"/>
    <w:rsid w:val="005E6E21"/>
    <w:rsid w:val="005E7335"/>
    <w:rsid w:val="005E7417"/>
    <w:rsid w:val="005E78C9"/>
    <w:rsid w:val="005F0895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94C22"/>
    <w:rsid w:val="00696642"/>
    <w:rsid w:val="006966E7"/>
    <w:rsid w:val="00697963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E1138"/>
    <w:rsid w:val="006E2511"/>
    <w:rsid w:val="006E5E49"/>
    <w:rsid w:val="006F0D9C"/>
    <w:rsid w:val="006F330C"/>
    <w:rsid w:val="006F3427"/>
    <w:rsid w:val="006F5056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213F0"/>
    <w:rsid w:val="00723091"/>
    <w:rsid w:val="00725941"/>
    <w:rsid w:val="0072605F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3D0D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1B9A"/>
    <w:rsid w:val="00782E57"/>
    <w:rsid w:val="00790646"/>
    <w:rsid w:val="00793FAF"/>
    <w:rsid w:val="007955CA"/>
    <w:rsid w:val="007976B9"/>
    <w:rsid w:val="007A1535"/>
    <w:rsid w:val="007A4105"/>
    <w:rsid w:val="007A49EB"/>
    <w:rsid w:val="007A77F0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844"/>
    <w:rsid w:val="00853C6A"/>
    <w:rsid w:val="00854539"/>
    <w:rsid w:val="00854C62"/>
    <w:rsid w:val="008564E7"/>
    <w:rsid w:val="00856B7A"/>
    <w:rsid w:val="00856BB4"/>
    <w:rsid w:val="008613A1"/>
    <w:rsid w:val="0086325E"/>
    <w:rsid w:val="0086359B"/>
    <w:rsid w:val="008665CA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5276"/>
    <w:rsid w:val="008859D6"/>
    <w:rsid w:val="00885B95"/>
    <w:rsid w:val="00886A5E"/>
    <w:rsid w:val="00886B3E"/>
    <w:rsid w:val="00891C73"/>
    <w:rsid w:val="0089258F"/>
    <w:rsid w:val="00893A93"/>
    <w:rsid w:val="008A1225"/>
    <w:rsid w:val="008A45B1"/>
    <w:rsid w:val="008A7690"/>
    <w:rsid w:val="008B3C7C"/>
    <w:rsid w:val="008B4E6F"/>
    <w:rsid w:val="008B55DC"/>
    <w:rsid w:val="008C265C"/>
    <w:rsid w:val="008C3536"/>
    <w:rsid w:val="008C5B8E"/>
    <w:rsid w:val="008C76D9"/>
    <w:rsid w:val="008D4DF7"/>
    <w:rsid w:val="008D5652"/>
    <w:rsid w:val="008D5CBA"/>
    <w:rsid w:val="008D74D0"/>
    <w:rsid w:val="008E7086"/>
    <w:rsid w:val="008F0C0B"/>
    <w:rsid w:val="008F4DD1"/>
    <w:rsid w:val="008F5AC6"/>
    <w:rsid w:val="008F63ED"/>
    <w:rsid w:val="00906B17"/>
    <w:rsid w:val="00907588"/>
    <w:rsid w:val="00912E1C"/>
    <w:rsid w:val="00915BEE"/>
    <w:rsid w:val="00920392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366A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2AA2"/>
    <w:rsid w:val="009C393F"/>
    <w:rsid w:val="009C6CDD"/>
    <w:rsid w:val="009D0496"/>
    <w:rsid w:val="009D3B5E"/>
    <w:rsid w:val="009D3E26"/>
    <w:rsid w:val="009D4B17"/>
    <w:rsid w:val="009D5055"/>
    <w:rsid w:val="009D5EF9"/>
    <w:rsid w:val="009D66B0"/>
    <w:rsid w:val="009E028C"/>
    <w:rsid w:val="009E2AF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67E0"/>
    <w:rsid w:val="00A16A7F"/>
    <w:rsid w:val="00A16C7D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495B"/>
    <w:rsid w:val="00A94C52"/>
    <w:rsid w:val="00AA075E"/>
    <w:rsid w:val="00AA20D3"/>
    <w:rsid w:val="00AA2119"/>
    <w:rsid w:val="00AA333E"/>
    <w:rsid w:val="00AA7E03"/>
    <w:rsid w:val="00AB09FC"/>
    <w:rsid w:val="00AB16E6"/>
    <w:rsid w:val="00AB5956"/>
    <w:rsid w:val="00AB6A51"/>
    <w:rsid w:val="00AC0F42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E11"/>
    <w:rsid w:val="00BD1CF2"/>
    <w:rsid w:val="00BD263C"/>
    <w:rsid w:val="00BD39DE"/>
    <w:rsid w:val="00BD45FD"/>
    <w:rsid w:val="00BD46D5"/>
    <w:rsid w:val="00BD58E9"/>
    <w:rsid w:val="00BE054A"/>
    <w:rsid w:val="00BE2B1C"/>
    <w:rsid w:val="00BE2C8F"/>
    <w:rsid w:val="00BF0526"/>
    <w:rsid w:val="00BF1536"/>
    <w:rsid w:val="00BF1FB0"/>
    <w:rsid w:val="00BF2002"/>
    <w:rsid w:val="00BF2EDA"/>
    <w:rsid w:val="00BF3C71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6D98"/>
    <w:rsid w:val="00C308A5"/>
    <w:rsid w:val="00C3190D"/>
    <w:rsid w:val="00C32869"/>
    <w:rsid w:val="00C33C49"/>
    <w:rsid w:val="00C34534"/>
    <w:rsid w:val="00C35257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190B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6EDF"/>
    <w:rsid w:val="00D924F3"/>
    <w:rsid w:val="00D92F74"/>
    <w:rsid w:val="00D93867"/>
    <w:rsid w:val="00D938B7"/>
    <w:rsid w:val="00D9779B"/>
    <w:rsid w:val="00D978F6"/>
    <w:rsid w:val="00D97A4B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433A"/>
    <w:rsid w:val="00E26742"/>
    <w:rsid w:val="00E267EF"/>
    <w:rsid w:val="00E31A08"/>
    <w:rsid w:val="00E3477F"/>
    <w:rsid w:val="00E35E04"/>
    <w:rsid w:val="00E41C7D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82E5C"/>
    <w:rsid w:val="00E86132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18F3"/>
    <w:rsid w:val="00F332FA"/>
    <w:rsid w:val="00F35658"/>
    <w:rsid w:val="00F441DC"/>
    <w:rsid w:val="00F44BE2"/>
    <w:rsid w:val="00F46222"/>
    <w:rsid w:val="00F4679E"/>
    <w:rsid w:val="00F46DE6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DD1"/>
    <w:rsid w:val="00FB3D59"/>
    <w:rsid w:val="00FB7DCD"/>
    <w:rsid w:val="00FC0CDA"/>
    <w:rsid w:val="00FC14D6"/>
    <w:rsid w:val="00FC3EDC"/>
    <w:rsid w:val="00FD52E2"/>
    <w:rsid w:val="00FE4007"/>
    <w:rsid w:val="00FE78DA"/>
    <w:rsid w:val="00FE7B1D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3A34C-BF6C-4C93-9233-2095C473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4</cp:revision>
  <cp:lastPrinted>2015-03-03T17:24:00Z</cp:lastPrinted>
  <dcterms:created xsi:type="dcterms:W3CDTF">2018-07-08T05:24:00Z</dcterms:created>
  <dcterms:modified xsi:type="dcterms:W3CDTF">2018-07-23T09:17:00Z</dcterms:modified>
</cp:coreProperties>
</file>