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sdt>
      <w:sdtPr>
        <w:tag w:val="goog_rdk_0"/>
      </w:sdtPr>
      <w:sdtContent>
        <w:p w:rsidR="00000000" w:rsidDel="00000000" w:rsidP="00000000" w:rsidRDefault="00000000" w:rsidRPr="00000000" w14:paraId="00000001">
          <w:pPr>
            <w:jc w:val="center"/>
            <w:rPr>
              <w:b w:val="1"/>
            </w:rPr>
          </w:pPr>
          <w:r w:rsidDel="00000000" w:rsidR="00000000" w:rsidRPr="00000000">
            <w:rPr>
              <w:b w:val="1"/>
            </w:rPr>
            <w:drawing>
              <wp:inline distB="0" distT="0" distL="0" distR="0">
                <wp:extent cx="3410712" cy="167335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410712" cy="1673352"/>
                        </a:xfrm>
                        <a:prstGeom prst="rect"/>
                        <a:ln/>
                      </pic:spPr>
                    </pic:pic>
                  </a:graphicData>
                </a:graphic>
              </wp:inline>
            </w:drawing>
          </w:r>
          <w:r w:rsidDel="00000000" w:rsidR="00000000" w:rsidRPr="00000000">
            <w:rPr>
              <w:rtl w:val="0"/>
            </w:rPr>
          </w:r>
        </w:p>
      </w:sdtContent>
    </w:sdt>
    <w:sdt>
      <w:sdtPr>
        <w:tag w:val="goog_rdk_1"/>
      </w:sdtPr>
      <w:sdtContent>
        <w:p w:rsidR="00000000" w:rsidDel="00000000" w:rsidP="00000000" w:rsidRDefault="00000000" w:rsidRPr="00000000" w14:paraId="00000002">
          <w:pPr>
            <w:jc w:val="center"/>
            <w:rPr>
              <w:b w:val="1"/>
            </w:rPr>
          </w:pPr>
          <w:r w:rsidDel="00000000" w:rsidR="00000000" w:rsidRPr="00000000">
            <w:rPr>
              <w:b w:val="1"/>
              <w:rtl w:val="0"/>
            </w:rPr>
            <w:t xml:space="preserve">Society for Technical Communication</w:t>
          </w:r>
        </w:p>
      </w:sdtContent>
    </w:sdt>
    <w:sdt>
      <w:sdtPr>
        <w:tag w:val="goog_rdk_2"/>
      </w:sdtPr>
      <w:sdtContent>
        <w:p w:rsidR="00000000" w:rsidDel="00000000" w:rsidP="00000000" w:rsidRDefault="00000000" w:rsidRPr="00000000" w14:paraId="00000003">
          <w:pPr>
            <w:tabs>
              <w:tab w:val="center" w:pos="4680"/>
              <w:tab w:val="left" w:pos="6601"/>
            </w:tabs>
            <w:rPr>
              <w:b w:val="1"/>
            </w:rPr>
          </w:pPr>
          <w:r w:rsidDel="00000000" w:rsidR="00000000" w:rsidRPr="00000000">
            <w:rPr>
              <w:b w:val="1"/>
              <w:rtl w:val="0"/>
            </w:rPr>
            <w:tab/>
            <w:t xml:space="preserve">Board of Directors Meeting Summary</w:t>
          </w:r>
        </w:p>
      </w:sdtContent>
    </w:sdt>
    <w:sdt>
      <w:sdtPr>
        <w:tag w:val="goog_rdk_3"/>
      </w:sdtPr>
      <w:sdtContent>
        <w:p w:rsidR="00000000" w:rsidDel="00000000" w:rsidP="00000000" w:rsidRDefault="00000000" w:rsidRPr="00000000" w14:paraId="00000004">
          <w:pPr>
            <w:jc w:val="center"/>
            <w:rPr>
              <w:b w:val="1"/>
            </w:rPr>
          </w:pPr>
          <w:r w:rsidDel="00000000" w:rsidR="00000000" w:rsidRPr="00000000">
            <w:rPr>
              <w:b w:val="1"/>
              <w:rtl w:val="0"/>
            </w:rPr>
            <w:t xml:space="preserve">Limestone Room, Hyatt Regency Denver Convention Center</w:t>
          </w:r>
        </w:p>
      </w:sdtContent>
    </w:sdt>
    <w:sdt>
      <w:sdtPr>
        <w:tag w:val="goog_rdk_4"/>
      </w:sdtPr>
      <w:sdtContent>
        <w:p w:rsidR="00000000" w:rsidDel="00000000" w:rsidP="00000000" w:rsidRDefault="00000000" w:rsidRPr="00000000" w14:paraId="00000005">
          <w:pPr>
            <w:jc w:val="center"/>
            <w:rPr>
              <w:b w:val="1"/>
            </w:rPr>
          </w:pPr>
          <w:r w:rsidDel="00000000" w:rsidR="00000000" w:rsidRPr="00000000">
            <w:rPr>
              <w:b w:val="1"/>
              <w:rtl w:val="0"/>
            </w:rPr>
            <w:t xml:space="preserve">4 May 2019 9:30am – 4:00 PM MDT</w:t>
          </w:r>
        </w:p>
      </w:sdtContent>
    </w:sdt>
    <w:sdt>
      <w:sdtPr>
        <w:tag w:val="goog_rdk_5"/>
      </w:sdtPr>
      <w:sdtContent>
        <w:p w:rsidR="00000000" w:rsidDel="00000000" w:rsidP="00000000" w:rsidRDefault="00000000" w:rsidRPr="00000000" w14:paraId="00000006">
          <w:pPr>
            <w:pStyle w:val="Heading1"/>
            <w:rPr/>
          </w:pPr>
          <w:r w:rsidDel="00000000" w:rsidR="00000000" w:rsidRPr="00000000">
            <w:rPr>
              <w:rtl w:val="0"/>
            </w:rPr>
            <w:t xml:space="preserve">Agenda Items</w:t>
          </w:r>
        </w:p>
      </w:sdtContent>
    </w:sdt>
    <w:sdt>
      <w:sdtPr>
        <w:tag w:val="goog_rdk_6"/>
      </w:sdtPr>
      <w:sdtContent>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9:30 – 10:00 - Introductions</w:t>
          </w:r>
        </w:p>
      </w:sdtContent>
    </w:sdt>
    <w:sdt>
      <w:sdtPr>
        <w:tag w:val="goog_rdk_7"/>
      </w:sdtPr>
      <w:sdtContent>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10:00 – 10:30 - Strategy Exercise – Alisa Bonsignore</w:t>
          </w:r>
        </w:p>
      </w:sdtContent>
    </w:sdt>
    <w:sdt>
      <w:sdtPr>
        <w:tag w:val="goog_rdk_8"/>
      </w:sdtPr>
      <w:sdtContent>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10:30 – 10:50 - CAC Report – Jessie Mallory</w:t>
          </w:r>
        </w:p>
      </w:sdtContent>
    </w:sdt>
    <w:sdt>
      <w:sdtPr>
        <w:tag w:val="goog_rdk_9"/>
      </w:sdtPr>
      <w:sdtContent>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10:50 – 11:00 - Break</w:t>
          </w:r>
        </w:p>
      </w:sdtContent>
    </w:sdt>
    <w:sdt>
      <w:sdtPr>
        <w:tag w:val="goog_rdk_10"/>
      </w:sdtPr>
      <w:sdtContent>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11:00 – 12:00 - AMC Search Update – F&amp;I Committee</w:t>
          </w:r>
        </w:p>
      </w:sdtContent>
    </w:sdt>
    <w:sdt>
      <w:sdtPr>
        <w:tag w:val="goog_rdk_11"/>
      </w:sdtPr>
      <w:sdtContent>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12:00 – 1:30 - Lunch</w:t>
          </w:r>
        </w:p>
      </w:sdtContent>
    </w:sdt>
    <w:sdt>
      <w:sdtPr>
        <w:tag w:val="goog_rdk_12"/>
      </w:sdtPr>
      <w:sdtContent>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1:30 – 1:50 - Certification Update – Craig Baehr</w:t>
          </w:r>
        </w:p>
      </w:sdtContent>
    </w:sdt>
    <w:sdt>
      <w:sdtPr>
        <w:tag w:val="goog_rdk_13"/>
      </w:sdtPr>
      <w:sdtContent>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1:50 – 3:00 - Roundtable Discussion</w:t>
          </w:r>
        </w:p>
      </w:sdtContent>
    </w:sdt>
    <w:sdt>
      <w:sdtPr>
        <w:tag w:val="goog_rdk_14"/>
      </w:sdtPr>
      <w:sdtContent>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3:00 – 3:10 - Break</w:t>
          </w:r>
        </w:p>
      </w:sdtContent>
    </w:sdt>
    <w:sdt>
      <w:sdtPr>
        <w:tag w:val="goog_rdk_15"/>
      </w:sdtPr>
      <w:sdtContent>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3:10 – 3:40 - Requests for the Nom Comm – All </w:t>
          </w:r>
        </w:p>
      </w:sdtContent>
    </w:sdt>
    <w:sdt>
      <w:sdtPr>
        <w:tag w:val="goog_rdk_16"/>
      </w:sdtPr>
      <w:sdtContent>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3:40 – 4:00 –Farewell Remarks – Jessie Mallory, Robert Perry, Alyssa Fox</w:t>
          </w:r>
        </w:p>
      </w:sdtContent>
    </w:sdt>
    <w:sdt>
      <w:sdtPr>
        <w:tag w:val="goog_rdk_17"/>
      </w:sdtPr>
      <w:sdtContent>
        <w:p w:rsidR="00000000" w:rsidDel="00000000" w:rsidP="00000000" w:rsidRDefault="00000000" w:rsidRPr="00000000" w14:paraId="00000012">
          <w:pPr>
            <w:pStyle w:val="Heading1"/>
            <w:rPr/>
          </w:pPr>
          <w:r w:rsidDel="00000000" w:rsidR="00000000" w:rsidRPr="00000000">
            <w:rPr>
              <w:rtl w:val="0"/>
            </w:rPr>
            <w:t xml:space="preserve">Consent Agenda</w:t>
          </w:r>
        </w:p>
      </w:sdtContent>
    </w:sdt>
    <w:sdt>
      <w:sdtPr>
        <w:tag w:val="goog_rdk_18"/>
      </w:sdtPr>
      <w:sdtContent>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Approve April meeting minutes and summary. </w:t>
          </w:r>
        </w:p>
      </w:sdtContent>
    </w:sdt>
    <w:sdt>
      <w:sdtPr>
        <w:tag w:val="goog_rdk_19"/>
      </w:sdtPr>
      <w:sdtContent>
        <w:p w:rsidR="00000000" w:rsidDel="00000000" w:rsidP="00000000" w:rsidRDefault="00000000" w:rsidRPr="00000000" w14:paraId="00000014">
          <w:pPr>
            <w:pStyle w:val="Heading1"/>
            <w:rPr/>
          </w:pPr>
          <w:r w:rsidDel="00000000" w:rsidR="00000000" w:rsidRPr="00000000">
            <w:rPr>
              <w:rtl w:val="0"/>
            </w:rPr>
            <w:t xml:space="preserve">Attendees</w:t>
          </w:r>
        </w:p>
      </w:sdtContent>
    </w:sdt>
    <w:sdt>
      <w:sdtPr>
        <w:tag w:val="goog_rdk_20"/>
      </w:sdtPr>
      <w:sdtContent>
        <w:p w:rsidR="00000000" w:rsidDel="00000000" w:rsidP="00000000" w:rsidRDefault="00000000" w:rsidRPr="00000000" w14:paraId="00000015">
          <w:pPr>
            <w:rPr/>
          </w:pPr>
          <w:r w:rsidDel="00000000" w:rsidR="00000000" w:rsidRPr="00000000">
            <w:rPr>
              <w:rtl w:val="0"/>
            </w:rPr>
            <w:t xml:space="preserve">2018-19 Board</w:t>
          </w:r>
        </w:p>
      </w:sdtContent>
    </w:sdt>
    <w:sdt>
      <w:sdtPr>
        <w:tag w:val="goog_rdk_21"/>
      </w:sdtPr>
      <w:sdtContent>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Jane Wilson – President</w:t>
          </w:r>
        </w:p>
      </w:sdtContent>
    </w:sdt>
    <w:sdt>
      <w:sdtPr>
        <w:tag w:val="goog_rdk_22"/>
      </w:sdtPr>
      <w:sdtContent>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Ben Woelk – Vice-President</w:t>
          </w:r>
        </w:p>
      </w:sdtContent>
    </w:sdt>
    <w:sdt>
      <w:sdtPr>
        <w:tag w:val="goog_rdk_23"/>
      </w:sdtPr>
      <w:sdtContent>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Alyssa Fox – Immediate Past President</w:t>
          </w:r>
        </w:p>
      </w:sdtContent>
    </w:sdt>
    <w:sdt>
      <w:sdtPr>
        <w:tag w:val="goog_rdk_24"/>
      </w:sdtPr>
      <w:sdtContent>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James Bousquet – Treasurer</w:t>
          </w:r>
        </w:p>
      </w:sdtContent>
    </w:sdt>
    <w:sdt>
      <w:sdtPr>
        <w:tag w:val="goog_rdk_25"/>
      </w:sdtPr>
      <w:sdtContent>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Kirsty Taylor – Secretary</w:t>
          </w:r>
        </w:p>
      </w:sdtContent>
    </w:sdt>
    <w:sdt>
      <w:sdtPr>
        <w:tag w:val="goog_rdk_26"/>
      </w:sdtPr>
      <w:sdtContent>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Alisa Bonsignore – Director</w:t>
          </w:r>
        </w:p>
      </w:sdtContent>
    </w:sdt>
    <w:sdt>
      <w:sdtPr>
        <w:tag w:val="goog_rdk_27"/>
      </w:sdtPr>
      <w:sdtContent>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Todd DeLuca – Director</w:t>
          </w:r>
        </w:p>
      </w:sdtContent>
    </w:sdt>
    <w:sdt>
      <w:sdtPr>
        <w:tag w:val="goog_rdk_28"/>
      </w:sdtPr>
      <w:sdtContent>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Jessie Mallory – Director</w:t>
          </w:r>
        </w:p>
      </w:sdtContent>
    </w:sdt>
    <w:sdt>
      <w:sdtPr>
        <w:tag w:val="goog_rdk_29"/>
      </w:sdtPr>
      <w:sdtContent>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Robert Perry - Director</w:t>
          </w:r>
        </w:p>
      </w:sdtContent>
    </w:sdt>
    <w:sdt>
      <w:sdtPr>
        <w:tag w:val="goog_rdk_30"/>
      </w:sdtPr>
      <w:sdtContent>
        <w:p w:rsidR="00000000" w:rsidDel="00000000" w:rsidP="00000000" w:rsidRDefault="00000000" w:rsidRPr="00000000" w14:paraId="0000001F">
          <w:pPr>
            <w:rPr/>
          </w:pPr>
          <w:r w:rsidDel="00000000" w:rsidR="00000000" w:rsidRPr="00000000">
            <w:rPr>
              <w:rtl w:val="0"/>
            </w:rPr>
            <w:t xml:space="preserve">2019-2020 Incoming board members</w:t>
          </w:r>
        </w:p>
      </w:sdtContent>
    </w:sdt>
    <w:sdt>
      <w:sdtPr>
        <w:tag w:val="goog_rdk_31"/>
      </w:sdtPr>
      <w:sdtContent>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Craig Baehr – Incoming Vice-President</w:t>
          </w:r>
        </w:p>
      </w:sdtContent>
    </w:sdt>
    <w:sdt>
      <w:sdtPr>
        <w:tag w:val="goog_rdk_32"/>
      </w:sdtPr>
      <w:sdtContent>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Bethany Aguad – Incoming Director</w:t>
          </w:r>
        </w:p>
      </w:sdtContent>
    </w:sdt>
    <w:sdt>
      <w:sdtPr>
        <w:tag w:val="goog_rdk_33"/>
      </w:sdtPr>
      <w:sdtContent>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Laura Palmer – Incoming Director</w:t>
          </w:r>
        </w:p>
      </w:sdtContent>
    </w:sdt>
    <w:sdt>
      <w:sdtPr>
        <w:tag w:val="goog_rdk_34"/>
      </w:sdtPr>
      <w:sdtContent>
        <w:p w:rsidR="00000000" w:rsidDel="00000000" w:rsidP="00000000" w:rsidRDefault="00000000" w:rsidRPr="00000000" w14:paraId="00000023">
          <w:pPr>
            <w:rPr/>
          </w:pPr>
          <w:r w:rsidDel="00000000" w:rsidR="00000000" w:rsidRPr="00000000">
            <w:rPr>
              <w:rtl w:val="0"/>
            </w:rPr>
            <w:t xml:space="preserve">STC Office </w:t>
          </w:r>
        </w:p>
      </w:sdtContent>
    </w:sdt>
    <w:sdt>
      <w:sdtPr>
        <w:tag w:val="goog_rdk_35"/>
      </w:sdtPr>
      <w:sdtContent>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Liz Pohland - CEO</w:t>
          </w:r>
        </w:p>
      </w:sdtContent>
    </w:sdt>
    <w:sdt>
      <w:sdtPr>
        <w:tag w:val="goog_rdk_36"/>
      </w:sdtPr>
      <w:sdtContent>
        <w:p w:rsidR="00000000" w:rsidDel="00000000" w:rsidP="00000000" w:rsidRDefault="00000000" w:rsidRPr="00000000" w14:paraId="00000025">
          <w:pPr>
            <w:rPr/>
          </w:pPr>
          <w:r w:rsidDel="00000000" w:rsidR="00000000" w:rsidRPr="00000000">
            <w:rPr>
              <w:rtl w:val="0"/>
            </w:rPr>
            <w:t xml:space="preserve">The meeting started at 9:43am. A quorum was established. The agenda was approved. The consent agenda was approved. </w:t>
          </w:r>
        </w:p>
      </w:sdtContent>
    </w:sdt>
    <w:sdt>
      <w:sdtPr>
        <w:tag w:val="goog_rdk_37"/>
      </w:sdtPr>
      <w:sdtContent>
        <w:p w:rsidR="00000000" w:rsidDel="00000000" w:rsidP="00000000" w:rsidRDefault="00000000" w:rsidRPr="00000000" w14:paraId="00000026">
          <w:pPr>
            <w:rPr/>
          </w:pPr>
          <w:r w:rsidDel="00000000" w:rsidR="00000000" w:rsidRPr="00000000">
            <w:rPr>
              <w:rtl w:val="0"/>
            </w:rPr>
            <w:t xml:space="preserve">Ms Wilson welcomed the incoming board members. All members introduced themselves. </w:t>
          </w:r>
        </w:p>
      </w:sdtContent>
    </w:sdt>
    <w:sdt>
      <w:sdtPr>
        <w:tag w:val="goog_rdk_38"/>
      </w:sdtPr>
      <w:sdtContent>
        <w:p w:rsidR="00000000" w:rsidDel="00000000" w:rsidP="00000000" w:rsidRDefault="00000000" w:rsidRPr="00000000" w14:paraId="00000027">
          <w:pPr>
            <w:pStyle w:val="Heading1"/>
            <w:rPr/>
          </w:pPr>
          <w:r w:rsidDel="00000000" w:rsidR="00000000" w:rsidRPr="00000000">
            <w:rPr>
              <w:rtl w:val="0"/>
            </w:rPr>
            <w:t xml:space="preserve">Strategy Exercise</w:t>
          </w:r>
        </w:p>
      </w:sdtContent>
    </w:sdt>
    <w:sdt>
      <w:sdtPr>
        <w:tag w:val="goog_rdk_39"/>
      </w:sdtPr>
      <w:sdtContent>
        <w:p w:rsidR="00000000" w:rsidDel="00000000" w:rsidP="00000000" w:rsidRDefault="00000000" w:rsidRPr="00000000" w14:paraId="00000028">
          <w:pPr>
            <w:rPr/>
          </w:pPr>
          <w:r w:rsidDel="00000000" w:rsidR="00000000" w:rsidRPr="00000000">
            <w:rPr>
              <w:rtl w:val="0"/>
            </w:rPr>
            <w:t xml:space="preserve">Ms Bonsignore introduced the exercise. </w:t>
          </w:r>
        </w:p>
      </w:sdtContent>
    </w:sdt>
    <w:sdt>
      <w:sdtPr>
        <w:tag w:val="goog_rdk_40"/>
      </w:sdtPr>
      <w:sdtContent>
        <w:p w:rsidR="00000000" w:rsidDel="00000000" w:rsidP="00000000" w:rsidRDefault="00000000" w:rsidRPr="00000000" w14:paraId="00000029">
          <w:pPr>
            <w:rPr/>
          </w:pPr>
          <w:r w:rsidDel="00000000" w:rsidR="00000000" w:rsidRPr="00000000">
            <w:rPr>
              <w:rtl w:val="0"/>
            </w:rPr>
            <w:t xml:space="preserve">What is the purpose of STC? The group brainstormed a word or short phrase each. </w:t>
          </w:r>
        </w:p>
      </w:sdtContent>
    </w:sdt>
    <w:sdt>
      <w:sdtPr>
        <w:tag w:val="goog_rdk_41"/>
      </w:sdtPr>
      <w:sdtContent>
        <w:p w:rsidR="00000000" w:rsidDel="00000000" w:rsidP="00000000" w:rsidRDefault="00000000" w:rsidRPr="00000000" w14:paraId="0000002A">
          <w:pPr>
            <w:rPr/>
          </w:pPr>
          <w:r w:rsidDel="00000000" w:rsidR="00000000" w:rsidRPr="00000000">
            <w:rPr>
              <w:rtl w:val="0"/>
            </w:rPr>
            <w:t xml:space="preserve">Suggestions:</w:t>
          </w:r>
        </w:p>
      </w:sdtContent>
    </w:sdt>
    <w:sdt>
      <w:sdtPr>
        <w:tag w:val="goog_rdk_42"/>
      </w:sdtPr>
      <w:sdtContent>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w:t>
          </w:r>
        </w:p>
      </w:sdtContent>
    </w:sdt>
    <w:sdt>
      <w:sdtPr>
        <w:tag w:val="goog_rdk_43"/>
      </w:sdtPr>
      <w:sdtContent>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Industry Promotion (herald)</w:t>
          </w:r>
        </w:p>
      </w:sdtContent>
    </w:sdt>
    <w:sdt>
      <w:sdtPr>
        <w:tag w:val="goog_rdk_44"/>
      </w:sdtPr>
      <w:sdtContent>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Professionalisation</w:t>
          </w:r>
        </w:p>
      </w:sdtContent>
    </w:sdt>
    <w:sdt>
      <w:sdtPr>
        <w:tag w:val="goog_rdk_45"/>
      </w:sdtPr>
      <w:sdtContent>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Content</w:t>
          </w:r>
        </w:p>
      </w:sdtContent>
    </w:sdt>
    <w:sdt>
      <w:sdtPr>
        <w:tag w:val="goog_rdk_46"/>
      </w:sdtPr>
      <w:sdtContent>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Building Professional Network </w:t>
          </w:r>
        </w:p>
      </w:sdtContent>
    </w:sdt>
    <w:sdt>
      <w:sdtPr>
        <w:tag w:val="goog_rdk_47"/>
      </w:sdtPr>
      <w:sdtContent>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Employment Opportunity</w:t>
          </w:r>
        </w:p>
      </w:sdtContent>
    </w:sdt>
    <w:sdt>
      <w:sdtPr>
        <w:tag w:val="goog_rdk_48"/>
      </w:sdtPr>
      <w:sdtContent>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Career Development</w:t>
          </w:r>
        </w:p>
      </w:sdtContent>
    </w:sdt>
    <w:sdt>
      <w:sdtPr>
        <w:tag w:val="goog_rdk_49"/>
      </w:sdtPr>
      <w:sdtContent>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w:t>
          </w:r>
        </w:p>
      </w:sdtContent>
    </w:sdt>
    <w:sdt>
      <w:sdtPr>
        <w:tag w:val="goog_rdk_50"/>
      </w:sdtPr>
      <w:sdtContent>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Value (Individuals)</w:t>
          </w:r>
        </w:p>
      </w:sdtContent>
    </w:sdt>
    <w:sdt>
      <w:sdtPr>
        <w:tag w:val="goog_rdk_51"/>
      </w:sdtPr>
      <w:sdtContent>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Global community</w:t>
          </w:r>
        </w:p>
      </w:sdtContent>
    </w:sdt>
    <w:sdt>
      <w:sdtPr>
        <w:tag w:val="goog_rdk_52"/>
      </w:sdtPr>
      <w:sdtContent>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Value of TC (advocate for profession)</w:t>
          </w:r>
        </w:p>
      </w:sdtContent>
    </w:sdt>
    <w:sdt>
      <w:sdtPr>
        <w:tag w:val="goog_rdk_53"/>
      </w:sdtPr>
      <w:sdtContent>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Academic Scholarship Support</w:t>
          </w:r>
        </w:p>
      </w:sdtContent>
    </w:sdt>
    <w:sdt>
      <w:sdtPr>
        <w:tag w:val="goog_rdk_54"/>
      </w:sdtPr>
      <w:sdtContent>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Goldlilocks skills (professional development)</w:t>
          </w:r>
        </w:p>
      </w:sdtContent>
    </w:sdt>
    <w:sdt>
      <w:sdtPr>
        <w:tag w:val="goog_rdk_55"/>
      </w:sdtPr>
      <w:sdtContent>
        <w:p w:rsidR="00000000" w:rsidDel="00000000" w:rsidP="00000000" w:rsidRDefault="00000000" w:rsidRPr="00000000" w14:paraId="00000038">
          <w:pPr>
            <w:rPr/>
          </w:pPr>
          <w:r w:rsidDel="00000000" w:rsidR="00000000" w:rsidRPr="00000000">
            <w:rPr>
              <w:rtl w:val="0"/>
            </w:rPr>
            <w:t xml:space="preserve">How do these purposes influence where we see STC in five years? </w:t>
          </w:r>
        </w:p>
      </w:sdtContent>
    </w:sdt>
    <w:sdt>
      <w:sdtPr>
        <w:tag w:val="goog_rdk_56"/>
      </w:sdtPr>
      <w:sdtContent>
        <w:p w:rsidR="00000000" w:rsidDel="00000000" w:rsidP="00000000" w:rsidRDefault="00000000" w:rsidRPr="00000000" w14:paraId="00000039">
          <w:pPr>
            <w:pStyle w:val="Heading1"/>
            <w:rPr/>
          </w:pPr>
          <w:r w:rsidDel="00000000" w:rsidR="00000000" w:rsidRPr="00000000">
            <w:rPr>
              <w:rtl w:val="0"/>
            </w:rPr>
            <w:t xml:space="preserve">Community Affairs Committee Report</w:t>
          </w:r>
        </w:p>
      </w:sdtContent>
    </w:sdt>
    <w:sdt>
      <w:sdtPr>
        <w:tag w:val="goog_rdk_57"/>
      </w:sdtPr>
      <w:sdtContent>
        <w:p w:rsidR="00000000" w:rsidDel="00000000" w:rsidP="00000000" w:rsidRDefault="00000000" w:rsidRPr="00000000" w14:paraId="0000003A">
          <w:pPr>
            <w:rPr/>
          </w:pPr>
          <w:r w:rsidDel="00000000" w:rsidR="00000000" w:rsidRPr="00000000">
            <w:rPr>
              <w:rtl w:val="0"/>
            </w:rPr>
            <w:t xml:space="preserve">Ms Mallory presented a report on the achievements of the CAC this past year. </w:t>
          </w:r>
        </w:p>
      </w:sdtContent>
    </w:sdt>
    <w:sdt>
      <w:sdtPr>
        <w:tag w:val="goog_rdk_58"/>
      </w:sdtPr>
      <w:sdtContent>
        <w:p w:rsidR="00000000" w:rsidDel="00000000" w:rsidP="00000000" w:rsidRDefault="00000000" w:rsidRPr="00000000" w14:paraId="0000003B">
          <w:pPr>
            <w:rPr/>
          </w:pPr>
          <w:r w:rsidDel="00000000" w:rsidR="00000000" w:rsidRPr="00000000">
            <w:rPr>
              <w:rtl w:val="0"/>
            </w:rPr>
            <w:t xml:space="preserve">The strategic plan for the year was to: collaborate remotely on team goals; identify team roles and distribute responsibility; and plan initiatives for the year. Various initiatives were undertaken throughout the year, including newsletters, leadership webinars, surveys, and more. </w:t>
          </w:r>
        </w:p>
      </w:sdtContent>
    </w:sdt>
    <w:sdt>
      <w:sdtPr>
        <w:tag w:val="goog_rdk_59"/>
      </w:sdtPr>
      <w:sdtContent>
        <w:p w:rsidR="00000000" w:rsidDel="00000000" w:rsidP="00000000" w:rsidRDefault="00000000" w:rsidRPr="00000000" w14:paraId="0000003C">
          <w:pPr>
            <w:rPr/>
          </w:pPr>
          <w:r w:rsidDel="00000000" w:rsidR="00000000" w:rsidRPr="00000000">
            <w:rPr>
              <w:rtl w:val="0"/>
            </w:rPr>
            <w:t xml:space="preserve">Regarding the chapter baseline initiative, most chapters are not meeting all of the minimum criteria (such as budgeting and monthly meetings), apart from having a President and Treasurer. </w:t>
          </w:r>
        </w:p>
      </w:sdtContent>
    </w:sdt>
    <w:sdt>
      <w:sdtPr>
        <w:tag w:val="goog_rdk_60"/>
      </w:sdtPr>
      <w:sdtContent>
        <w:p w:rsidR="00000000" w:rsidDel="00000000" w:rsidP="00000000" w:rsidRDefault="00000000" w:rsidRPr="00000000" w14:paraId="0000003D">
          <w:pPr>
            <w:rPr/>
          </w:pPr>
          <w:r w:rsidDel="00000000" w:rsidR="00000000" w:rsidRPr="00000000">
            <w:rPr>
              <w:rtl w:val="0"/>
            </w:rPr>
            <w:t xml:space="preserve">Updates have been made to consolidate CAC information on the CAC website, so that information is not across both the STC website and the CAC website. Efforts were made to streamline the contacts and reduce requirements to update every year. Worked to document team roles and structure, to help transition as the CAC members change each year. Leadership resources and the Community Handbook have been updated. </w:t>
          </w:r>
        </w:p>
      </w:sdtContent>
    </w:sdt>
    <w:sdt>
      <w:sdtPr>
        <w:tag w:val="goog_rdk_61"/>
      </w:sdtPr>
      <w:sdtContent>
        <w:p w:rsidR="00000000" w:rsidDel="00000000" w:rsidP="00000000" w:rsidRDefault="00000000" w:rsidRPr="00000000" w14:paraId="0000003E">
          <w:pPr>
            <w:rPr/>
          </w:pPr>
          <w:r w:rsidDel="00000000" w:rsidR="00000000" w:rsidRPr="00000000">
            <w:rPr>
              <w:rtl w:val="0"/>
            </w:rPr>
            <w:t xml:space="preserve">Regarding the chapter baseline – lots of chapters are doing OK. A lot of basic information is documented in the Community Handbook, but people aren’t aware. Added more outreach directors to the CAC to help spread the communication and outreach. </w:t>
          </w:r>
        </w:p>
      </w:sdtContent>
    </w:sdt>
    <w:sdt>
      <w:sdtPr>
        <w:tag w:val="goog_rdk_62"/>
      </w:sdtPr>
      <w:sdtContent>
        <w:p w:rsidR="00000000" w:rsidDel="00000000" w:rsidP="00000000" w:rsidRDefault="00000000" w:rsidRPr="00000000" w14:paraId="0000003F">
          <w:pPr>
            <w:rPr/>
          </w:pPr>
          <w:r w:rsidDel="00000000" w:rsidR="00000000" w:rsidRPr="00000000">
            <w:rPr>
              <w:rtl w:val="0"/>
            </w:rPr>
            <w:t xml:space="preserve">Ms Pohland left the meeting at 10:42am. </w:t>
          </w:r>
        </w:p>
      </w:sdtContent>
    </w:sdt>
    <w:sdt>
      <w:sdtPr>
        <w:tag w:val="goog_rdk_63"/>
      </w:sdtPr>
      <w:sdtContent>
        <w:p w:rsidR="00000000" w:rsidDel="00000000" w:rsidP="00000000" w:rsidRDefault="00000000" w:rsidRPr="00000000" w14:paraId="00000040">
          <w:pPr>
            <w:rPr/>
          </w:pPr>
          <w:r w:rsidDel="00000000" w:rsidR="00000000" w:rsidRPr="00000000">
            <w:rPr>
              <w:rtl w:val="0"/>
            </w:rPr>
            <w:t xml:space="preserve">Ms Pohland rejoined the meeting at 10:45am. </w:t>
          </w:r>
        </w:p>
      </w:sdtContent>
    </w:sdt>
    <w:sdt>
      <w:sdtPr>
        <w:tag w:val="goog_rdk_64"/>
      </w:sdtPr>
      <w:sdtContent>
        <w:p w:rsidR="00000000" w:rsidDel="00000000" w:rsidP="00000000" w:rsidRDefault="00000000" w:rsidRPr="00000000" w14:paraId="00000041">
          <w:pPr>
            <w:rPr/>
          </w:pPr>
          <w:r w:rsidDel="00000000" w:rsidR="00000000" w:rsidRPr="00000000">
            <w:rPr>
              <w:rtl w:val="0"/>
            </w:rPr>
            <w:t xml:space="preserve">The meeting recessed at 10:49am. </w:t>
          </w:r>
        </w:p>
      </w:sdtContent>
    </w:sdt>
    <w:sdt>
      <w:sdtPr>
        <w:tag w:val="goog_rdk_65"/>
      </w:sdtPr>
      <w:sdtContent>
        <w:p w:rsidR="00000000" w:rsidDel="00000000" w:rsidP="00000000" w:rsidRDefault="00000000" w:rsidRPr="00000000" w14:paraId="00000042">
          <w:pPr>
            <w:rPr/>
          </w:pPr>
          <w:r w:rsidDel="00000000" w:rsidR="00000000" w:rsidRPr="00000000">
            <w:rPr>
              <w:rtl w:val="0"/>
            </w:rPr>
            <w:t xml:space="preserve">The meeting re-started at 11:01am.</w:t>
          </w:r>
        </w:p>
      </w:sdtContent>
    </w:sdt>
    <w:sdt>
      <w:sdtPr>
        <w:tag w:val="goog_rdk_66"/>
      </w:sdtPr>
      <w:sdtContent>
        <w:p w:rsidR="00000000" w:rsidDel="00000000" w:rsidP="00000000" w:rsidRDefault="00000000" w:rsidRPr="00000000" w14:paraId="00000043">
          <w:pPr>
            <w:pStyle w:val="Heading1"/>
            <w:rPr/>
          </w:pPr>
          <w:r w:rsidDel="00000000" w:rsidR="00000000" w:rsidRPr="00000000">
            <w:rPr>
              <w:rtl w:val="0"/>
            </w:rPr>
            <w:t xml:space="preserve">Resourcing Initiative</w:t>
          </w:r>
        </w:p>
      </w:sdtContent>
    </w:sdt>
    <w:sdt>
      <w:sdtPr>
        <w:tag w:val="goog_rdk_67"/>
      </w:sdtPr>
      <w:sdtContent>
        <w:p w:rsidR="00000000" w:rsidDel="00000000" w:rsidP="00000000" w:rsidRDefault="00000000" w:rsidRPr="00000000" w14:paraId="00000044">
          <w:pPr>
            <w:rPr/>
          </w:pPr>
          <w:r w:rsidDel="00000000" w:rsidR="00000000" w:rsidRPr="00000000">
            <w:rPr>
              <w:rtl w:val="0"/>
            </w:rPr>
            <w:t xml:space="preserve">The Finance and Investment committee have been investigating alternative resourcing possibilities since November 2018. A report on the progress was presented to the board. </w:t>
          </w:r>
        </w:p>
      </w:sdtContent>
    </w:sdt>
    <w:sdt>
      <w:sdtPr>
        <w:tag w:val="goog_rdk_68"/>
      </w:sdtPr>
      <w:sdtContent>
        <w:p w:rsidR="00000000" w:rsidDel="00000000" w:rsidP="00000000" w:rsidRDefault="00000000" w:rsidRPr="00000000" w14:paraId="00000045">
          <w:pPr>
            <w:tabs>
              <w:tab w:val="left" w:pos="4044"/>
            </w:tabs>
            <w:rPr/>
          </w:pPr>
          <w:r w:rsidDel="00000000" w:rsidR="00000000" w:rsidRPr="00000000">
            <w:rPr>
              <w:rtl w:val="0"/>
            </w:rPr>
            <w:t xml:space="preserve">The meeting adjourned for lunch at 12:07pm.</w:t>
          </w:r>
        </w:p>
      </w:sdtContent>
    </w:sdt>
    <w:sdt>
      <w:sdtPr>
        <w:tag w:val="goog_rdk_69"/>
      </w:sdtPr>
      <w:sdtContent>
        <w:p w:rsidR="00000000" w:rsidDel="00000000" w:rsidP="00000000" w:rsidRDefault="00000000" w:rsidRPr="00000000" w14:paraId="00000046">
          <w:pPr>
            <w:tabs>
              <w:tab w:val="left" w:pos="4044"/>
            </w:tabs>
            <w:rPr/>
          </w:pPr>
          <w:r w:rsidDel="00000000" w:rsidR="00000000" w:rsidRPr="00000000">
            <w:rPr>
              <w:rtl w:val="0"/>
            </w:rPr>
            <w:t xml:space="preserve">The meeting re-started at 1:38 pm.</w:t>
          </w:r>
        </w:p>
      </w:sdtContent>
    </w:sdt>
    <w:sdt>
      <w:sdtPr>
        <w:tag w:val="goog_rdk_70"/>
      </w:sdtPr>
      <w:sdtContent>
        <w:p w:rsidR="00000000" w:rsidDel="00000000" w:rsidP="00000000" w:rsidRDefault="00000000" w:rsidRPr="00000000" w14:paraId="00000047">
          <w:pPr>
            <w:pStyle w:val="Heading1"/>
            <w:rPr/>
          </w:pPr>
          <w:r w:rsidDel="00000000" w:rsidR="00000000" w:rsidRPr="00000000">
            <w:rPr>
              <w:rtl w:val="0"/>
            </w:rPr>
            <w:t xml:space="preserve">Certification Update</w:t>
          </w:r>
        </w:p>
      </w:sdtContent>
    </w:sdt>
    <w:sdt>
      <w:sdtPr>
        <w:tag w:val="goog_rdk_71"/>
      </w:sdtPr>
      <w:sdtContent>
        <w:p w:rsidR="00000000" w:rsidDel="00000000" w:rsidP="00000000" w:rsidRDefault="00000000" w:rsidRPr="00000000" w14:paraId="00000048">
          <w:pPr>
            <w:rPr/>
          </w:pPr>
          <w:r w:rsidDel="00000000" w:rsidR="00000000" w:rsidRPr="00000000">
            <w:rPr>
              <w:rtl w:val="0"/>
            </w:rPr>
            <w:t xml:space="preserve">Mr Baehr presented an update on certification activities in 2018-19, including progress with the Foundation level and the Practitioner level. </w:t>
          </w:r>
        </w:p>
      </w:sdtContent>
    </w:sdt>
    <w:sdt>
      <w:sdtPr>
        <w:tag w:val="goog_rdk_72"/>
      </w:sdtPr>
      <w:sdtContent>
        <w:p w:rsidR="00000000" w:rsidDel="00000000" w:rsidP="00000000" w:rsidRDefault="00000000" w:rsidRPr="00000000" w14:paraId="00000049">
          <w:pPr>
            <w:rPr/>
          </w:pPr>
          <w:r w:rsidDel="00000000" w:rsidR="00000000" w:rsidRPr="00000000">
            <w:rPr>
              <w:rtl w:val="0"/>
            </w:rPr>
            <w:t xml:space="preserve">The syllabus areas for both Foundation and Practitioner exams were discussed. </w:t>
          </w:r>
        </w:p>
      </w:sdtContent>
    </w:sdt>
    <w:sdt>
      <w:sdtPr>
        <w:tag w:val="goog_rdk_73"/>
      </w:sdtPr>
      <w:sdtContent>
        <w:p w:rsidR="00000000" w:rsidDel="00000000" w:rsidP="00000000" w:rsidRDefault="00000000" w:rsidRPr="00000000" w14:paraId="0000004A">
          <w:pPr>
            <w:rPr/>
          </w:pPr>
          <w:r w:rsidDel="00000000" w:rsidR="00000000" w:rsidRPr="00000000">
            <w:rPr>
              <w:rtl w:val="0"/>
            </w:rPr>
            <w:t xml:space="preserve">An exam is being used for Practitioner due to the effort involved in other styles of testing at this level. Practitioner is scenario-based, estimated at 100 minutes, 16 multiple choice questions (80 marks), though there might be multiple sub-questions. A planned timeline for the Practitioner rollout was presented. </w:t>
          </w:r>
        </w:p>
      </w:sdtContent>
    </w:sdt>
    <w:sdt>
      <w:sdtPr>
        <w:tag w:val="goog_rdk_74"/>
      </w:sdtPr>
      <w:sdtContent>
        <w:p w:rsidR="00000000" w:rsidDel="00000000" w:rsidP="00000000" w:rsidRDefault="00000000" w:rsidRPr="00000000" w14:paraId="0000004B">
          <w:pPr>
            <w:pStyle w:val="Heading1"/>
            <w:rPr/>
          </w:pPr>
          <w:r w:rsidDel="00000000" w:rsidR="00000000" w:rsidRPr="00000000">
            <w:rPr>
              <w:rtl w:val="0"/>
            </w:rPr>
            <w:t xml:space="preserve">Roundtable Discussion</w:t>
          </w:r>
        </w:p>
      </w:sdtContent>
    </w:sdt>
    <w:sdt>
      <w:sdtPr>
        <w:tag w:val="goog_rdk_75"/>
      </w:sdtPr>
      <w:sdtContent>
        <w:p w:rsidR="00000000" w:rsidDel="00000000" w:rsidP="00000000" w:rsidRDefault="00000000" w:rsidRPr="00000000" w14:paraId="0000004C">
          <w:pPr>
            <w:rPr/>
          </w:pPr>
          <w:r w:rsidDel="00000000" w:rsidR="00000000" w:rsidRPr="00000000">
            <w:rPr>
              <w:rtl w:val="0"/>
            </w:rPr>
            <w:t xml:space="preserve">Mr Woelk left the meeting at 2:21pm. </w:t>
          </w:r>
        </w:p>
      </w:sdtContent>
    </w:sdt>
    <w:sdt>
      <w:sdtPr>
        <w:tag w:val="goog_rdk_76"/>
      </w:sdtPr>
      <w:sdtContent>
        <w:p w:rsidR="00000000" w:rsidDel="00000000" w:rsidP="00000000" w:rsidRDefault="00000000" w:rsidRPr="00000000" w14:paraId="0000004D">
          <w:pPr>
            <w:tabs>
              <w:tab w:val="left" w:pos="3272"/>
            </w:tabs>
            <w:rPr/>
          </w:pPr>
          <w:r w:rsidDel="00000000" w:rsidR="00000000" w:rsidRPr="00000000">
            <w:rPr>
              <w:rtl w:val="0"/>
            </w:rPr>
            <w:t xml:space="preserve">The positioning scenarios suggested by the Roundtable committee for Roundtable were presented. </w:t>
          </w:r>
        </w:p>
      </w:sdtContent>
    </w:sdt>
    <w:sdt>
      <w:sdtPr>
        <w:tag w:val="goog_rdk_77"/>
      </w:sdtPr>
      <w:sdtContent>
        <w:p w:rsidR="00000000" w:rsidDel="00000000" w:rsidP="00000000" w:rsidRDefault="00000000" w:rsidRPr="00000000" w14:paraId="0000004E">
          <w:pPr>
            <w:tabs>
              <w:tab w:val="left" w:pos="3272"/>
            </w:tabs>
            <w:rPr/>
          </w:pPr>
          <w:r w:rsidDel="00000000" w:rsidR="00000000" w:rsidRPr="00000000">
            <w:rPr>
              <w:rtl w:val="0"/>
            </w:rPr>
            <w:t xml:space="preserve">Mr Woelk rejoined the meeting at 2:23pm. Mr Baehr left the meeting at 2:24pm.</w:t>
          </w:r>
        </w:p>
      </w:sdtContent>
    </w:sdt>
    <w:sdt>
      <w:sdtPr>
        <w:tag w:val="goog_rdk_78"/>
      </w:sdtPr>
      <w:sdtContent>
        <w:p w:rsidR="00000000" w:rsidDel="00000000" w:rsidP="00000000" w:rsidRDefault="00000000" w:rsidRPr="00000000" w14:paraId="0000004F">
          <w:pPr>
            <w:tabs>
              <w:tab w:val="left" w:pos="3272"/>
            </w:tabs>
            <w:rPr/>
          </w:pPr>
          <w:r w:rsidDel="00000000" w:rsidR="00000000" w:rsidRPr="00000000">
            <w:rPr>
              <w:rtl w:val="0"/>
            </w:rPr>
            <w:t xml:space="preserve">Research into payments has shown that companies aren’t paying for memberships, but do pay for training and subscriptions. </w:t>
          </w:r>
        </w:p>
      </w:sdtContent>
    </w:sdt>
    <w:sdt>
      <w:sdtPr>
        <w:tag w:val="goog_rdk_79"/>
      </w:sdtPr>
      <w:sdtContent>
        <w:p w:rsidR="00000000" w:rsidDel="00000000" w:rsidP="00000000" w:rsidRDefault="00000000" w:rsidRPr="00000000" w14:paraId="00000050">
          <w:pPr>
            <w:tabs>
              <w:tab w:val="left" w:pos="3272"/>
            </w:tabs>
            <w:rPr/>
          </w:pPr>
          <w:r w:rsidDel="00000000" w:rsidR="00000000" w:rsidRPr="00000000">
            <w:rPr>
              <w:rtl w:val="0"/>
            </w:rPr>
            <w:t xml:space="preserve">Mr Baehr rejoined the meeting at 2:27pm. </w:t>
          </w:r>
        </w:p>
      </w:sdtContent>
    </w:sdt>
    <w:sdt>
      <w:sdtPr>
        <w:tag w:val="goog_rdk_80"/>
      </w:sdtPr>
      <w:sdtContent>
        <w:p w:rsidR="00000000" w:rsidDel="00000000" w:rsidP="00000000" w:rsidRDefault="00000000" w:rsidRPr="00000000" w14:paraId="00000051">
          <w:pPr>
            <w:tabs>
              <w:tab w:val="left" w:pos="3272"/>
            </w:tabs>
            <w:rPr/>
          </w:pPr>
          <w:r w:rsidDel="00000000" w:rsidR="00000000" w:rsidRPr="00000000">
            <w:rPr>
              <w:rtl w:val="0"/>
            </w:rPr>
            <w:t xml:space="preserve">Various options were discussed around subscriptions and memberships. We are launching a product with Roundtable, and it should be considered in product terms. </w:t>
          </w:r>
        </w:p>
      </w:sdtContent>
    </w:sdt>
    <w:sdt>
      <w:sdtPr>
        <w:tag w:val="goog_rdk_81"/>
      </w:sdtPr>
      <w:sdtContent>
        <w:p w:rsidR="00000000" w:rsidDel="00000000" w:rsidP="00000000" w:rsidRDefault="00000000" w:rsidRPr="00000000" w14:paraId="00000052">
          <w:pPr>
            <w:tabs>
              <w:tab w:val="left" w:pos="3272"/>
            </w:tabs>
            <w:rPr/>
          </w:pPr>
          <w:r w:rsidDel="00000000" w:rsidR="00000000" w:rsidRPr="00000000">
            <w:rPr>
              <w:rtl w:val="0"/>
            </w:rPr>
            <w:t xml:space="preserve">A decision on both pricing and membership is required before the Fall memberships season opens up. </w:t>
          </w:r>
        </w:p>
      </w:sdtContent>
    </w:sdt>
    <w:sdt>
      <w:sdtPr>
        <w:tag w:val="goog_rdk_82"/>
      </w:sdtPr>
      <w:sdtContent>
        <w:p w:rsidR="00000000" w:rsidDel="00000000" w:rsidP="00000000" w:rsidRDefault="00000000" w:rsidRPr="00000000" w14:paraId="00000053">
          <w:pPr>
            <w:tabs>
              <w:tab w:val="left" w:pos="3272"/>
            </w:tabs>
            <w:rPr/>
          </w:pPr>
          <w:r w:rsidDel="00000000" w:rsidR="00000000" w:rsidRPr="00000000">
            <w:rPr>
              <w:rtl w:val="0"/>
            </w:rPr>
            <w:t xml:space="preserve">The meeting paused at 3:15pm. The meeting restarted at 3:25pm. </w:t>
          </w:r>
        </w:p>
      </w:sdtContent>
    </w:sdt>
    <w:sdt>
      <w:sdtPr>
        <w:tag w:val="goog_rdk_83"/>
      </w:sdtPr>
      <w:sdtContent>
        <w:p w:rsidR="00000000" w:rsidDel="00000000" w:rsidP="00000000" w:rsidRDefault="00000000" w:rsidRPr="00000000" w14:paraId="00000054">
          <w:pPr>
            <w:pStyle w:val="Heading1"/>
            <w:rPr/>
          </w:pPr>
          <w:bookmarkStart w:colFirst="0" w:colLast="0" w:name="_heading=h.gjdgxs" w:id="0"/>
          <w:bookmarkEnd w:id="0"/>
          <w:r w:rsidDel="00000000" w:rsidR="00000000" w:rsidRPr="00000000">
            <w:rPr>
              <w:rtl w:val="0"/>
            </w:rPr>
            <w:t xml:space="preserve">Requests for the Nominating Committee</w:t>
          </w:r>
        </w:p>
      </w:sdtContent>
    </w:sdt>
    <w:sdt>
      <w:sdtPr>
        <w:tag w:val="goog_rdk_84"/>
      </w:sdtPr>
      <w:sdtContent>
        <w:p w:rsidR="00000000" w:rsidDel="00000000" w:rsidP="00000000" w:rsidRDefault="00000000" w:rsidRPr="00000000" w14:paraId="00000055">
          <w:pPr>
            <w:rPr/>
          </w:pPr>
          <w:r w:rsidDel="00000000" w:rsidR="00000000" w:rsidRPr="00000000">
            <w:rPr>
              <w:rtl w:val="0"/>
            </w:rPr>
            <w:t xml:space="preserve">This year, we will be recruiting for VP, Secretary, 2 Directors and 2 Nominating Committee Members. Ms Wilson opened up to comments from the board and incoming board on the process, lessons learned, and what qualities/criteria should be considered in the recruiting process. </w:t>
          </w:r>
        </w:p>
      </w:sdtContent>
    </w:sdt>
    <w:sdt>
      <w:sdtPr>
        <w:tag w:val="goog_rdk_85"/>
      </w:sdtPr>
      <w:sdtContent>
        <w:p w:rsidR="00000000" w:rsidDel="00000000" w:rsidP="00000000" w:rsidRDefault="00000000" w:rsidRPr="00000000" w14:paraId="00000056">
          <w:pPr>
            <w:rPr/>
          </w:pPr>
          <w:r w:rsidDel="00000000" w:rsidR="00000000" w:rsidRPr="00000000">
            <w:rPr>
              <w:rtl w:val="0"/>
            </w:rPr>
            <w:t xml:space="preserve">Concerned was expressed over the lack of engagement in the most recent election cycle – what about webinars, videos, open forum? Even a video presentation? The question forum had no engagement this year. Some repetition in the qualification/application questions. This past year, a call was not put out for self-nominations. This was an oversight. Heavy in-person recruiting at the Summit last year that helped. </w:t>
          </w:r>
        </w:p>
      </w:sdtContent>
    </w:sdt>
    <w:sdt>
      <w:sdtPr>
        <w:tag w:val="goog_rdk_86"/>
      </w:sdtPr>
      <w:sdtContent>
        <w:p w:rsidR="00000000" w:rsidDel="00000000" w:rsidP="00000000" w:rsidRDefault="00000000" w:rsidRPr="00000000" w14:paraId="00000057">
          <w:pPr>
            <w:rPr/>
          </w:pPr>
          <w:r w:rsidDel="00000000" w:rsidR="00000000" w:rsidRPr="00000000">
            <w:rPr>
              <w:rtl w:val="0"/>
            </w:rPr>
            <w:t xml:space="preserve">It was noted for VP candidate, they must be aware there would be a big time commitment for VP/President. </w:t>
          </w:r>
        </w:p>
      </w:sdtContent>
    </w:sdt>
    <w:sdt>
      <w:sdtPr>
        <w:tag w:val="goog_rdk_87"/>
      </w:sdtPr>
      <w:sdtContent>
        <w:p w:rsidR="00000000" w:rsidDel="00000000" w:rsidP="00000000" w:rsidRDefault="00000000" w:rsidRPr="00000000" w14:paraId="00000058">
          <w:pPr>
            <w:pStyle w:val="Heading1"/>
            <w:rPr/>
          </w:pPr>
          <w:r w:rsidDel="00000000" w:rsidR="00000000" w:rsidRPr="00000000">
            <w:rPr>
              <w:rtl w:val="0"/>
            </w:rPr>
            <w:t xml:space="preserve">Farewell Remarks</w:t>
          </w:r>
        </w:p>
      </w:sdtContent>
    </w:sdt>
    <w:sdt>
      <w:sdtPr>
        <w:tag w:val="goog_rdk_88"/>
      </w:sdtPr>
      <w:sdtContent>
        <w:p w:rsidR="00000000" w:rsidDel="00000000" w:rsidP="00000000" w:rsidRDefault="00000000" w:rsidRPr="00000000" w14:paraId="00000059">
          <w:pPr>
            <w:rPr/>
          </w:pPr>
          <w:r w:rsidDel="00000000" w:rsidR="00000000" w:rsidRPr="00000000">
            <w:rPr>
              <w:rtl w:val="0"/>
            </w:rPr>
            <w:t xml:space="preserve">Mr Perry, Ms Mallory, and Ms Fox said goodbye. </w:t>
          </w:r>
        </w:p>
      </w:sdtContent>
    </w:sdt>
    <w:sdt>
      <w:sdtPr>
        <w:tag w:val="goog_rdk_89"/>
      </w:sdtPr>
      <w:sdtContent>
        <w:p w:rsidR="00000000" w:rsidDel="00000000" w:rsidP="00000000" w:rsidRDefault="00000000" w:rsidRPr="00000000" w14:paraId="0000005A">
          <w:pPr>
            <w:rPr/>
          </w:pPr>
          <w:r w:rsidDel="00000000" w:rsidR="00000000" w:rsidRPr="00000000">
            <w:rPr>
              <w:rtl w:val="0"/>
            </w:rPr>
            <w:t xml:space="preserve">The meeting adjourned at 4:03pm.</w:t>
          </w:r>
        </w:p>
      </w:sdtContent>
    </w:sdt>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sz w:val="36"/>
      <w:szCs w:val="36"/>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mbria" w:cs="Cambria" w:eastAsia="Cambria" w:hAnsi="Cambria"/>
      <w:sz w:val="56"/>
      <w:szCs w:val="56"/>
    </w:rPr>
  </w:style>
  <w:style w:type="paragraph" w:styleId="Normal" w:default="1">
    <w:name w:val="Normal"/>
    <w:qFormat w:val="1"/>
    <w:rsid w:val="00F50634"/>
    <w:rPr>
      <w:rFonts w:ascii="Arial" w:hAnsi="Arial"/>
    </w:rPr>
  </w:style>
  <w:style w:type="paragraph" w:styleId="Heading1">
    <w:name w:val="heading 1"/>
    <w:basedOn w:val="Normal"/>
    <w:next w:val="Normal"/>
    <w:link w:val="Heading1Char"/>
    <w:uiPriority w:val="9"/>
    <w:qFormat w:val="1"/>
    <w:rsid w:val="00F50634"/>
    <w:pPr>
      <w:keepNext w:val="1"/>
      <w:keepLines w:val="1"/>
      <w:spacing w:after="0" w:before="480"/>
      <w:outlineLvl w:val="0"/>
    </w:pPr>
    <w:rPr>
      <w:rFonts w:cstheme="majorBidi" w:eastAsiaTheme="majorEastAsia"/>
      <w:b w:val="1"/>
      <w:bCs w:val="1"/>
      <w:sz w:val="36"/>
      <w:szCs w:val="28"/>
    </w:rPr>
  </w:style>
  <w:style w:type="paragraph" w:styleId="Heading2">
    <w:name w:val="heading 2"/>
    <w:basedOn w:val="Normal"/>
    <w:next w:val="Normal"/>
    <w:link w:val="Heading2Char"/>
    <w:uiPriority w:val="9"/>
    <w:unhideWhenUsed w:val="1"/>
    <w:qFormat w:val="1"/>
    <w:rsid w:val="00767FE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F50634"/>
    <w:rPr>
      <w:rFonts w:ascii="Arial" w:hAnsi="Arial" w:cstheme="majorBidi" w:eastAsiaTheme="majorEastAsia"/>
      <w:b w:val="1"/>
      <w:bCs w:val="1"/>
      <w:sz w:val="36"/>
      <w:szCs w:val="28"/>
    </w:rPr>
  </w:style>
  <w:style w:type="paragraph" w:styleId="ListParagraph">
    <w:name w:val="List Paragraph"/>
    <w:basedOn w:val="Normal"/>
    <w:uiPriority w:val="34"/>
    <w:qFormat w:val="1"/>
    <w:rsid w:val="00F50634"/>
    <w:pPr>
      <w:ind w:left="720"/>
      <w:contextualSpacing w:val="1"/>
    </w:pPr>
  </w:style>
  <w:style w:type="character" w:styleId="Heading2Char" w:customStyle="1">
    <w:name w:val="Heading 2 Char"/>
    <w:basedOn w:val="DefaultParagraphFont"/>
    <w:link w:val="Heading2"/>
    <w:uiPriority w:val="9"/>
    <w:rsid w:val="00767FE1"/>
    <w:rPr>
      <w:rFonts w:asciiTheme="majorHAnsi" w:cstheme="majorBidi" w:eastAsiaTheme="majorEastAsia" w:hAnsiTheme="majorHAnsi"/>
      <w:b w:val="1"/>
      <w:bCs w:val="1"/>
      <w:color w:val="4f81bd" w:themeColor="accent1"/>
      <w:sz w:val="26"/>
      <w:szCs w:val="26"/>
    </w:rPr>
  </w:style>
  <w:style w:type="paragraph" w:styleId="BalloonText">
    <w:name w:val="Balloon Text"/>
    <w:basedOn w:val="Normal"/>
    <w:link w:val="BalloonTextChar"/>
    <w:uiPriority w:val="99"/>
    <w:semiHidden w:val="1"/>
    <w:unhideWhenUsed w:val="1"/>
    <w:rsid w:val="00307B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07BAE"/>
    <w:rPr>
      <w:rFonts w:ascii="Tahoma" w:cs="Tahoma" w:hAnsi="Tahoma"/>
      <w:sz w:val="16"/>
      <w:szCs w:val="16"/>
    </w:rPr>
  </w:style>
  <w:style w:type="paragraph" w:styleId="Default" w:customStyle="1">
    <w:name w:val="Default"/>
    <w:rsid w:val="00E567BB"/>
    <w:pPr>
      <w:autoSpaceDE w:val="0"/>
      <w:autoSpaceDN w:val="0"/>
      <w:adjustRightInd w:val="0"/>
      <w:spacing w:after="0" w:line="240" w:lineRule="auto"/>
    </w:pPr>
    <w:rPr>
      <w:rFonts w:ascii="Arial" w:cs="Arial" w:hAnsi="Arial"/>
      <w:color w:val="000000"/>
      <w:sz w:val="24"/>
      <w:szCs w:val="24"/>
    </w:rPr>
  </w:style>
  <w:style w:type="paragraph" w:styleId="NoSpacing">
    <w:name w:val="No Spacing"/>
    <w:uiPriority w:val="1"/>
    <w:qFormat w:val="1"/>
    <w:rsid w:val="003C0962"/>
    <w:pPr>
      <w:spacing w:after="0" w:line="240" w:lineRule="auto"/>
    </w:pPr>
    <w:rPr>
      <w:rFonts w:ascii="Arial" w:hAnsi="Arial"/>
    </w:rPr>
  </w:style>
  <w:style w:type="paragraph" w:styleId="Title">
    <w:name w:val="Title"/>
    <w:basedOn w:val="Normal"/>
    <w:next w:val="Normal"/>
    <w:link w:val="TitleChar"/>
    <w:uiPriority w:val="10"/>
    <w:qFormat w:val="1"/>
    <w:rsid w:val="00062FBC"/>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62FBC"/>
    <w:rPr>
      <w:rFonts w:asciiTheme="majorHAnsi" w:cstheme="majorBidi" w:eastAsiaTheme="majorEastAsia" w:hAnsiTheme="majorHAnsi"/>
      <w:spacing w:val="-10"/>
      <w:kern w:val="28"/>
      <w:sz w:val="56"/>
      <w:szCs w:val="56"/>
    </w:rPr>
  </w:style>
  <w:style w:type="paragraph" w:styleId="NormalWeb">
    <w:name w:val="Normal (Web)"/>
    <w:basedOn w:val="Normal"/>
    <w:uiPriority w:val="99"/>
    <w:semiHidden w:val="1"/>
    <w:unhideWhenUsed w:val="1"/>
    <w:rsid w:val="002C09D8"/>
    <w:pPr>
      <w:spacing w:after="100" w:afterAutospacing="1" w:before="100" w:beforeAutospacing="1" w:line="240" w:lineRule="auto"/>
    </w:pPr>
    <w:rPr>
      <w:rFonts w:ascii="Times New Roman" w:cs="Times New Roman" w:eastAsia="Times New Roman" w:hAnsi="Times New Roman"/>
      <w:sz w:val="24"/>
      <w:szCs w:val="24"/>
    </w:rPr>
  </w:style>
  <w:style w:type="paragraph" w:styleId="BodyText">
    <w:name w:val="Body Text"/>
    <w:basedOn w:val="Normal"/>
    <w:link w:val="BodyTextChar"/>
    <w:uiPriority w:val="99"/>
    <w:unhideWhenUsed w:val="1"/>
    <w:rsid w:val="00DD77CC"/>
    <w:rPr>
      <w:i w:val="1"/>
    </w:rPr>
  </w:style>
  <w:style w:type="character" w:styleId="BodyTextChar" w:customStyle="1">
    <w:name w:val="Body Text Char"/>
    <w:basedOn w:val="DefaultParagraphFont"/>
    <w:link w:val="BodyText"/>
    <w:uiPriority w:val="99"/>
    <w:rsid w:val="00DD77CC"/>
    <w:rPr>
      <w:rFonts w:ascii="Arial" w:hAnsi="Arial"/>
      <w:i w:val="1"/>
    </w:rPr>
  </w:style>
  <w:style w:type="paragraph" w:styleId="EndnoteText">
    <w:name w:val="endnote text"/>
    <w:basedOn w:val="Normal"/>
    <w:link w:val="EndnoteTextChar"/>
    <w:uiPriority w:val="99"/>
    <w:semiHidden w:val="1"/>
    <w:unhideWhenUsed w:val="1"/>
    <w:rsid w:val="004237EE"/>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4237EE"/>
    <w:rPr>
      <w:rFonts w:ascii="Arial" w:hAnsi="Arial"/>
      <w:sz w:val="20"/>
      <w:szCs w:val="20"/>
    </w:rPr>
  </w:style>
  <w:style w:type="character" w:styleId="EndnoteReference">
    <w:name w:val="endnote reference"/>
    <w:basedOn w:val="DefaultParagraphFont"/>
    <w:uiPriority w:val="99"/>
    <w:semiHidden w:val="1"/>
    <w:unhideWhenUsed w:val="1"/>
    <w:rsid w:val="004237EE"/>
    <w:rPr>
      <w:vertAlign w:val="superscript"/>
    </w:rPr>
  </w:style>
  <w:style w:type="paragraph" w:styleId="Header">
    <w:name w:val="header"/>
    <w:basedOn w:val="Normal"/>
    <w:link w:val="HeaderChar"/>
    <w:uiPriority w:val="99"/>
    <w:unhideWhenUsed w:val="1"/>
    <w:rsid w:val="006720C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720C5"/>
    <w:rPr>
      <w:rFonts w:ascii="Arial" w:hAnsi="Arial"/>
    </w:rPr>
  </w:style>
  <w:style w:type="paragraph" w:styleId="Footer">
    <w:name w:val="footer"/>
    <w:basedOn w:val="Normal"/>
    <w:link w:val="FooterChar"/>
    <w:uiPriority w:val="99"/>
    <w:unhideWhenUsed w:val="1"/>
    <w:rsid w:val="006720C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720C5"/>
    <w:rPr>
      <w:rFonts w:ascii="Arial" w:hAnsi="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HfUlPmKox2jOCijp74lR2aL3w==">AMUW2mVyU2ifcT0Tlyl0kyvCNizAqGVmX5yLay4W6SB2lr9dLzKp5a1WPXgd55el6U9PRW8WVHtBa/MvKehrqM48Qf6fSjeZCW72pm09Wo493zP5vaN92WhKK8OlOpDmzvqHf1APhzvq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2019-05-25T04:46:00Z</dcterms:created>
  <dc:creator>Kirsty Taylor</dc:creator>
</cp:coreProperties>
</file>